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2A" w:rsidRPr="00B60E3D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60E3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109.</w:t>
      </w:r>
      <w:r w:rsidRPr="00B60E3D">
        <w:rPr>
          <w:rFonts w:ascii="Times New Roman" w:hAnsi="Times New Roman"/>
          <w:sz w:val="24"/>
          <w:szCs w:val="24"/>
        </w:rPr>
        <w:t xml:space="preserve"> Zakona o proračunu </w:t>
      </w:r>
      <w:r>
        <w:rPr>
          <w:rFonts w:ascii="Times New Roman" w:hAnsi="Times New Roman"/>
          <w:sz w:val="24"/>
          <w:szCs w:val="24"/>
        </w:rPr>
        <w:t>(</w:t>
      </w:r>
      <w:r w:rsidRPr="00B60E3D">
        <w:rPr>
          <w:rFonts w:ascii="Times New Roman" w:hAnsi="Times New Roman"/>
          <w:sz w:val="24"/>
          <w:szCs w:val="24"/>
        </w:rPr>
        <w:t>"Narodne novine"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E3D">
        <w:rPr>
          <w:rFonts w:ascii="Times New Roman" w:hAnsi="Times New Roman"/>
          <w:sz w:val="24"/>
          <w:szCs w:val="24"/>
        </w:rPr>
        <w:t>broj 87/08</w:t>
      </w:r>
      <w:r>
        <w:rPr>
          <w:rFonts w:ascii="Times New Roman" w:hAnsi="Times New Roman"/>
          <w:sz w:val="24"/>
          <w:szCs w:val="24"/>
        </w:rPr>
        <w:t>, 136/12 i 15/15), Pravilnika o polugodišnjem i godišnjem izvještaju o izvršenju proračuna (''Narodne novine'' broj 24/13, 102/17)</w:t>
      </w:r>
      <w:r w:rsidRPr="00B60E3D">
        <w:rPr>
          <w:rFonts w:ascii="Times New Roman" w:hAnsi="Times New Roman"/>
          <w:sz w:val="24"/>
          <w:szCs w:val="24"/>
        </w:rPr>
        <w:t xml:space="preserve"> članka 3</w:t>
      </w:r>
      <w:r>
        <w:rPr>
          <w:rFonts w:ascii="Times New Roman" w:hAnsi="Times New Roman"/>
          <w:sz w:val="24"/>
          <w:szCs w:val="24"/>
        </w:rPr>
        <w:t>1</w:t>
      </w:r>
      <w:r w:rsidRPr="00B60E3D">
        <w:rPr>
          <w:rFonts w:ascii="Times New Roman" w:hAnsi="Times New Roman"/>
          <w:sz w:val="24"/>
          <w:szCs w:val="24"/>
        </w:rPr>
        <w:t xml:space="preserve">. Statuta općine </w:t>
      </w:r>
      <w:r>
        <w:rPr>
          <w:rFonts w:ascii="Times New Roman" w:hAnsi="Times New Roman"/>
          <w:sz w:val="24"/>
          <w:szCs w:val="24"/>
        </w:rPr>
        <w:t>Podstran</w:t>
      </w:r>
      <w:r w:rsidRPr="00B60E3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(</w:t>
      </w:r>
      <w:r w:rsidRPr="00B60E3D">
        <w:rPr>
          <w:rFonts w:ascii="Times New Roman" w:hAnsi="Times New Roman"/>
          <w:sz w:val="24"/>
          <w:szCs w:val="24"/>
        </w:rPr>
        <w:t xml:space="preserve">"Službeni glasnik općine </w:t>
      </w:r>
      <w:r>
        <w:rPr>
          <w:rFonts w:ascii="Times New Roman" w:hAnsi="Times New Roman"/>
          <w:sz w:val="24"/>
          <w:szCs w:val="24"/>
        </w:rPr>
        <w:t>Podstran</w:t>
      </w:r>
      <w:r w:rsidRPr="00B60E3D">
        <w:rPr>
          <w:rFonts w:ascii="Times New Roman" w:hAnsi="Times New Roman"/>
          <w:sz w:val="24"/>
          <w:szCs w:val="24"/>
        </w:rPr>
        <w:t xml:space="preserve">a" broj </w:t>
      </w:r>
      <w:r>
        <w:rPr>
          <w:rFonts w:ascii="Times New Roman" w:hAnsi="Times New Roman"/>
          <w:sz w:val="24"/>
          <w:szCs w:val="24"/>
        </w:rPr>
        <w:t>7/13, 02/18</w:t>
      </w:r>
      <w:r w:rsidRPr="00B60E3D">
        <w:rPr>
          <w:rFonts w:ascii="Times New Roman" w:hAnsi="Times New Roman"/>
          <w:sz w:val="24"/>
          <w:szCs w:val="24"/>
        </w:rPr>
        <w:t xml:space="preserve">), Općinsko vijeće </w:t>
      </w:r>
      <w:r w:rsidRPr="006E13D0">
        <w:rPr>
          <w:rFonts w:ascii="Times New Roman" w:hAnsi="Times New Roman"/>
          <w:color w:val="000000" w:themeColor="text1"/>
          <w:sz w:val="24"/>
          <w:szCs w:val="24"/>
        </w:rPr>
        <w:t xml:space="preserve">općine Podstrana na </w:t>
      </w:r>
      <w:r w:rsidR="006E13D0" w:rsidRPr="006E13D0">
        <w:rPr>
          <w:rFonts w:ascii="Times New Roman" w:hAnsi="Times New Roman"/>
          <w:color w:val="000000" w:themeColor="text1"/>
          <w:sz w:val="24"/>
          <w:szCs w:val="24"/>
        </w:rPr>
        <w:t>35</w:t>
      </w:r>
      <w:r w:rsidR="005822D4" w:rsidRPr="006E13D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E13D0">
        <w:rPr>
          <w:rFonts w:ascii="Times New Roman" w:hAnsi="Times New Roman"/>
          <w:color w:val="000000" w:themeColor="text1"/>
          <w:sz w:val="24"/>
          <w:szCs w:val="24"/>
        </w:rPr>
        <w:t xml:space="preserve"> sjednici, održanoj dana </w:t>
      </w:r>
      <w:r w:rsidR="006E13D0" w:rsidRPr="006E13D0">
        <w:rPr>
          <w:rFonts w:ascii="Times New Roman" w:hAnsi="Times New Roman"/>
          <w:color w:val="000000" w:themeColor="text1"/>
          <w:sz w:val="24"/>
          <w:szCs w:val="24"/>
        </w:rPr>
        <w:t>15.</w:t>
      </w:r>
      <w:r w:rsidRPr="006E13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2290" w:rsidRPr="006E13D0">
        <w:rPr>
          <w:rFonts w:ascii="Times New Roman" w:hAnsi="Times New Roman"/>
          <w:color w:val="000000" w:themeColor="text1"/>
          <w:sz w:val="24"/>
          <w:szCs w:val="24"/>
        </w:rPr>
        <w:t>rujn</w:t>
      </w:r>
      <w:r w:rsidRPr="006E13D0">
        <w:rPr>
          <w:rFonts w:ascii="Times New Roman" w:hAnsi="Times New Roman"/>
          <w:color w:val="000000" w:themeColor="text1"/>
          <w:sz w:val="24"/>
          <w:szCs w:val="24"/>
        </w:rPr>
        <w:t>a 20</w:t>
      </w:r>
      <w:r w:rsidR="007A2829" w:rsidRPr="006E13D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6E13D0">
        <w:rPr>
          <w:rFonts w:ascii="Times New Roman" w:hAnsi="Times New Roman"/>
          <w:color w:val="000000" w:themeColor="text1"/>
          <w:sz w:val="24"/>
          <w:szCs w:val="24"/>
        </w:rPr>
        <w:t>. godine donosi</w:t>
      </w:r>
    </w:p>
    <w:p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1572A" w:rsidRPr="00B60E3D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1572A" w:rsidRPr="0060688A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 D L U K U</w:t>
      </w:r>
    </w:p>
    <w:p w:rsidR="0051572A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prihvaćanju </w:t>
      </w:r>
      <w:r w:rsidR="00D64DA8">
        <w:rPr>
          <w:rFonts w:ascii="Times New Roman" w:hAnsi="Times New Roman"/>
          <w:b/>
          <w:sz w:val="32"/>
          <w:szCs w:val="32"/>
        </w:rPr>
        <w:t>polugodišnjeg</w:t>
      </w:r>
      <w:r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:rsidR="0051572A" w:rsidRPr="00B60E3D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Proračuna </w:t>
      </w:r>
      <w:r w:rsidRPr="00B60E3D">
        <w:rPr>
          <w:rFonts w:ascii="Times New Roman" w:hAnsi="Times New Roman"/>
          <w:b/>
          <w:sz w:val="32"/>
          <w:szCs w:val="32"/>
        </w:rPr>
        <w:t xml:space="preserve">Općine </w:t>
      </w:r>
      <w:r>
        <w:rPr>
          <w:rFonts w:ascii="Times New Roman" w:hAnsi="Times New Roman"/>
          <w:b/>
          <w:sz w:val="32"/>
          <w:szCs w:val="32"/>
        </w:rPr>
        <w:t>Podstran</w:t>
      </w:r>
      <w:r w:rsidRPr="00B60E3D"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/>
          <w:b/>
          <w:sz w:val="32"/>
          <w:szCs w:val="32"/>
        </w:rPr>
        <w:t xml:space="preserve"> za 20</w:t>
      </w:r>
      <w:r w:rsidR="007A2829">
        <w:rPr>
          <w:rFonts w:ascii="Times New Roman" w:hAnsi="Times New Roman"/>
          <w:b/>
          <w:sz w:val="32"/>
          <w:szCs w:val="32"/>
        </w:rPr>
        <w:t>20</w:t>
      </w:r>
      <w:r w:rsidRPr="00B60E3D">
        <w:rPr>
          <w:rFonts w:ascii="Times New Roman" w:hAnsi="Times New Roman"/>
          <w:b/>
          <w:sz w:val="32"/>
          <w:szCs w:val="32"/>
        </w:rPr>
        <w:t>. godinu</w:t>
      </w:r>
    </w:p>
    <w:p w:rsidR="0051572A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572A" w:rsidRPr="00B60E3D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572A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51572A" w:rsidRDefault="00EF6A8D" w:rsidP="0051572A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Polugodišnji</w:t>
      </w:r>
      <w:r w:rsidR="0051572A" w:rsidRPr="00D56957">
        <w:rPr>
          <w:rFonts w:ascii="Times New Roman" w:hAnsi="Times New Roman"/>
          <w:sz w:val="24"/>
          <w:szCs w:val="24"/>
        </w:rPr>
        <w:t xml:space="preserve"> Izvještaj o izvršenju Proračuna Općine </w:t>
      </w:r>
      <w:r w:rsidR="0051572A">
        <w:rPr>
          <w:rFonts w:ascii="Times New Roman" w:hAnsi="Times New Roman"/>
          <w:sz w:val="24"/>
          <w:szCs w:val="24"/>
        </w:rPr>
        <w:t>Podstrana za 20</w:t>
      </w:r>
      <w:r w:rsidR="007A2829">
        <w:rPr>
          <w:rFonts w:ascii="Times New Roman" w:hAnsi="Times New Roman"/>
          <w:sz w:val="24"/>
          <w:szCs w:val="24"/>
        </w:rPr>
        <w:t>20</w:t>
      </w:r>
      <w:r w:rsidR="0051572A" w:rsidRPr="00D56957">
        <w:rPr>
          <w:rFonts w:ascii="Times New Roman" w:hAnsi="Times New Roman"/>
          <w:sz w:val="24"/>
          <w:szCs w:val="24"/>
        </w:rPr>
        <w:t>. godinu sadrži</w:t>
      </w:r>
      <w:r w:rsidR="0051572A">
        <w:rPr>
          <w:rFonts w:ascii="Times New Roman" w:hAnsi="Times New Roman"/>
          <w:sz w:val="24"/>
          <w:szCs w:val="24"/>
        </w:rPr>
        <w:t>:</w:t>
      </w:r>
    </w:p>
    <w:p w:rsidR="0051572A" w:rsidRPr="00075832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75832">
        <w:rPr>
          <w:rFonts w:ascii="Times New Roman" w:hAnsi="Times New Roman"/>
          <w:sz w:val="24"/>
          <w:szCs w:val="24"/>
        </w:rPr>
        <w:t xml:space="preserve">pći dio proračuna </w:t>
      </w:r>
    </w:p>
    <w:p w:rsidR="0051572A" w:rsidRPr="00075832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75832">
        <w:rPr>
          <w:rFonts w:ascii="Times New Roman" w:hAnsi="Times New Roman"/>
          <w:sz w:val="24"/>
          <w:szCs w:val="24"/>
        </w:rPr>
        <w:t>osebni dio proračuna</w:t>
      </w:r>
    </w:p>
    <w:p w:rsidR="0051572A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izvještaj o zaduživanju na domaćem i stranom tržištu novca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656">
        <w:rPr>
          <w:rFonts w:ascii="Times New Roman" w:hAnsi="Times New Roman"/>
          <w:sz w:val="24"/>
          <w:szCs w:val="24"/>
        </w:rPr>
        <w:t>kapitala</w:t>
      </w:r>
    </w:p>
    <w:p w:rsidR="0051572A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izvještaj o korištenju proračunske zalihe</w:t>
      </w:r>
    </w:p>
    <w:p w:rsidR="0051572A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izvještaj o danim jamstvima i izdacima po jamstvima</w:t>
      </w:r>
    </w:p>
    <w:p w:rsidR="0051572A" w:rsidRPr="002A2656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obrazloženje ostvarenja prihoda i primitaka, rashoda i izdataka</w:t>
      </w:r>
    </w:p>
    <w:p w:rsidR="0051572A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:rsidR="0051572A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:rsidR="0051572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1" w:name="_Hlk508631051"/>
      <w:r w:rsidRPr="004F3B36">
        <w:rPr>
          <w:rFonts w:ascii="Times New Roman" w:hAnsi="Times New Roman"/>
          <w:b/>
          <w:sz w:val="24"/>
          <w:szCs w:val="24"/>
        </w:rPr>
        <w:t>OPĆI DIO PRORAČUNA</w:t>
      </w:r>
    </w:p>
    <w:bookmarkEnd w:id="1"/>
    <w:p w:rsidR="0051572A" w:rsidRPr="004F3B36" w:rsidRDefault="0051572A" w:rsidP="0051572A">
      <w:pPr>
        <w:pStyle w:val="Odlomakpopisa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5F22AA">
        <w:rPr>
          <w:rFonts w:ascii="Times New Roman" w:hAnsi="Times New Roman"/>
          <w:b/>
          <w:sz w:val="24"/>
          <w:szCs w:val="24"/>
        </w:rPr>
        <w:t>lanak 2.</w:t>
      </w:r>
    </w:p>
    <w:p w:rsidR="0051572A" w:rsidRPr="002A2656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Sažet</w:t>
      </w:r>
      <w:r>
        <w:rPr>
          <w:rFonts w:ascii="Times New Roman" w:hAnsi="Times New Roman"/>
          <w:sz w:val="24"/>
          <w:szCs w:val="24"/>
        </w:rPr>
        <w:t>ak</w:t>
      </w:r>
      <w:r w:rsidRPr="002A2656">
        <w:rPr>
          <w:rFonts w:ascii="Times New Roman" w:hAnsi="Times New Roman"/>
          <w:sz w:val="24"/>
          <w:szCs w:val="24"/>
        </w:rPr>
        <w:t xml:space="preserve"> Računa prihoda i rashoda i Računa </w:t>
      </w:r>
      <w:r>
        <w:rPr>
          <w:rFonts w:ascii="Times New Roman" w:hAnsi="Times New Roman"/>
          <w:sz w:val="24"/>
          <w:szCs w:val="24"/>
        </w:rPr>
        <w:t>fi</w:t>
      </w:r>
      <w:r w:rsidRPr="002A2656">
        <w:rPr>
          <w:rFonts w:ascii="Times New Roman" w:hAnsi="Times New Roman"/>
          <w:sz w:val="24"/>
          <w:szCs w:val="24"/>
        </w:rPr>
        <w:t>nanciranja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656">
        <w:rPr>
          <w:rFonts w:ascii="Times New Roman" w:hAnsi="Times New Roman"/>
          <w:sz w:val="24"/>
          <w:szCs w:val="24"/>
        </w:rPr>
        <w:t>sadrži prikaz ukupnih ostvarenih prihoda i primitaka te izvršenih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656">
        <w:rPr>
          <w:rFonts w:ascii="Times New Roman" w:hAnsi="Times New Roman"/>
          <w:sz w:val="24"/>
          <w:szCs w:val="24"/>
        </w:rPr>
        <w:t>rashoda i izdataka na razini razreda ekonomske klasi</w:t>
      </w:r>
      <w:r>
        <w:rPr>
          <w:rFonts w:ascii="Times New Roman" w:hAnsi="Times New Roman"/>
          <w:sz w:val="24"/>
          <w:szCs w:val="24"/>
        </w:rPr>
        <w:t>fi</w:t>
      </w:r>
      <w:r w:rsidRPr="002A2656">
        <w:rPr>
          <w:rFonts w:ascii="Times New Roman" w:hAnsi="Times New Roman"/>
          <w:sz w:val="24"/>
          <w:szCs w:val="24"/>
        </w:rPr>
        <w:t>kacije</w:t>
      </w:r>
      <w:r>
        <w:rPr>
          <w:rFonts w:ascii="Times New Roman" w:hAnsi="Times New Roman"/>
          <w:sz w:val="24"/>
          <w:szCs w:val="24"/>
        </w:rPr>
        <w:t>, kako slijedi:</w:t>
      </w:r>
    </w:p>
    <w:p w:rsidR="0051572A" w:rsidRPr="005F22A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731"/>
        <w:gridCol w:w="7641"/>
        <w:gridCol w:w="1727"/>
      </w:tblGrid>
      <w:tr w:rsidR="0051572A" w:rsidRPr="005F22AA" w:rsidTr="00607573">
        <w:trPr>
          <w:trHeight w:val="468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72A" w:rsidRPr="005F22AA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378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OSTVARENJE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br/>
              <w:t>DO 3</w:t>
            </w:r>
            <w:r w:rsidR="00EF6A8D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</w:t>
            </w:r>
            <w:r w:rsidR="00EF6A8D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06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.20</w:t>
            </w:r>
            <w:r w:rsidR="007A2829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</w:t>
            </w: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</w:t>
            </w:r>
          </w:p>
        </w:tc>
      </w:tr>
      <w:tr w:rsidR="0051572A" w:rsidRPr="005F22AA" w:rsidTr="00607573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</w:tcBorders>
            <w:shd w:val="clear" w:color="000000" w:fill="BFBFBF"/>
            <w:noWrap/>
            <w:vAlign w:val="center"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378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2A" w:rsidRPr="009071D8" w:rsidRDefault="007A2829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A2829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28.468.891,02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7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51572A" w:rsidRPr="009071D8" w:rsidRDefault="007704C0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</w:t>
            </w:r>
            <w:r w:rsidR="00EF6A8D" w:rsidRPr="00EF6A8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,00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:rsidR="0051572A" w:rsidRPr="009071D8" w:rsidRDefault="007704C0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704C0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28.468.891,02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51572A" w:rsidRPr="009071D8" w:rsidRDefault="007704C0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704C0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13.845.448,61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51572A" w:rsidRPr="009071D8" w:rsidRDefault="007704C0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704C0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14.591.973,89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:rsidR="0051572A" w:rsidRPr="009071D8" w:rsidRDefault="007704C0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704C0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28.437.422,50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Razlika prihoda i rashoda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:rsidR="0051572A" w:rsidRPr="009071D8" w:rsidRDefault="007704C0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704C0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31.468,52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5F22AA" w:rsidTr="0060757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</w:tcBorders>
            <w:shd w:val="clear" w:color="000000" w:fill="BFBFBF"/>
            <w:noWrap/>
            <w:vAlign w:val="center"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8</w:t>
            </w:r>
          </w:p>
        </w:tc>
        <w:tc>
          <w:tcPr>
            <w:tcW w:w="37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Primici od fin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imovine i zaduživanja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2A" w:rsidRPr="009071D8" w:rsidRDefault="00F75DAD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F75DA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</w:t>
            </w:r>
            <w:r w:rsidR="004E5BB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F75DA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557</w:t>
            </w:r>
            <w:r w:rsidR="004E5BBC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F75DA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110,39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5</w:t>
            </w: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Izdaci za fin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imovinu i otplate zajmova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161BA" w:rsidRPr="009071D8" w:rsidRDefault="006161BA" w:rsidP="006161BA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shd w:val="clear" w:color="000000" w:fill="D9D9D9"/>
            <w:noWrap/>
            <w:vAlign w:val="center"/>
            <w:hideMark/>
          </w:tcPr>
          <w:p w:rsidR="0051572A" w:rsidRPr="00E11C7A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E11C7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3783" w:type="pct"/>
            <w:shd w:val="clear" w:color="000000" w:fill="D9D9D9"/>
            <w:noWrap/>
            <w:vAlign w:val="center"/>
            <w:hideMark/>
          </w:tcPr>
          <w:p w:rsidR="0051572A" w:rsidRPr="00E11C7A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E11C7A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:rsidR="0051572A" w:rsidRPr="00E11C7A" w:rsidRDefault="004E5BBC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E5BBC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4.557.110,39</w:t>
            </w:r>
          </w:p>
        </w:tc>
      </w:tr>
      <w:tr w:rsidR="0051572A" w:rsidRPr="005F22AA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51572A" w:rsidRPr="005F22AA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51572A" w:rsidRPr="009071D8" w:rsidRDefault="0051572A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51572A" w:rsidRPr="00273F47" w:rsidRDefault="0051572A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1572A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Sect="000A327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72A" w:rsidRPr="008B0B7D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8B0B7D">
        <w:rPr>
          <w:rFonts w:ascii="Times New Roman" w:eastAsiaTheme="minorHAnsi" w:hAnsi="Times New Roman"/>
          <w:b/>
          <w:noProof w:val="0"/>
        </w:rPr>
        <w:t>A. Račun prihoda i rashoda</w:t>
      </w:r>
    </w:p>
    <w:p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5F22AA">
        <w:rPr>
          <w:rFonts w:ascii="Times New Roman" w:hAnsi="Times New Roman"/>
          <w:b/>
          <w:sz w:val="24"/>
          <w:szCs w:val="24"/>
        </w:rPr>
        <w:t xml:space="preserve">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5F22AA">
        <w:rPr>
          <w:rFonts w:ascii="Times New Roman" w:hAnsi="Times New Roman"/>
          <w:b/>
          <w:sz w:val="24"/>
          <w:szCs w:val="24"/>
        </w:rPr>
        <w:t>.</w:t>
      </w:r>
    </w:p>
    <w:p w:rsidR="0051572A" w:rsidRPr="00566F69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508287540"/>
      <w:r w:rsidRPr="00566F69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klasifikaciji se daje u slijedećoj tablici:</w:t>
      </w:r>
    </w:p>
    <w:bookmarkEnd w:id="2"/>
    <w:p w:rsidR="0051572A" w:rsidRPr="00131ACB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7542"/>
        <w:gridCol w:w="1684"/>
        <w:gridCol w:w="1684"/>
        <w:gridCol w:w="1687"/>
        <w:gridCol w:w="1168"/>
        <w:gridCol w:w="1162"/>
      </w:tblGrid>
      <w:tr w:rsidR="004E5BBC" w:rsidRPr="00E66ABB" w:rsidTr="0082754D">
        <w:trPr>
          <w:trHeight w:hRule="exact" w:val="564"/>
          <w:tblHeader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Konto</w:t>
            </w:r>
          </w:p>
        </w:tc>
        <w:tc>
          <w:tcPr>
            <w:tcW w:w="2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TEKUĆI 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 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4E5BBC" w:rsidRPr="00E66ABB" w:rsidRDefault="004E5BBC" w:rsidP="004E5BBC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="00C67E4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5BBC" w:rsidRPr="00E66ABB" w:rsidRDefault="004E5BBC" w:rsidP="00CF0C30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4E5BBC" w:rsidRPr="00E66ABB" w:rsidRDefault="00CF0C30" w:rsidP="00CF0C30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4E5BBC"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 w:rsidR="004E5BBC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4E5BBC" w:rsidRPr="00E66ABB" w:rsidRDefault="004E5BBC" w:rsidP="00CF0C30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4E5BBC" w:rsidRPr="00E66ABB" w:rsidRDefault="00CF0C30" w:rsidP="00CF0C30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4E5BBC"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4E5BBC" w:rsidRPr="00E66ABB" w:rsidTr="0082754D">
        <w:trPr>
          <w:trHeight w:hRule="exact" w:val="284"/>
          <w:tblHeader/>
        </w:trPr>
        <w:tc>
          <w:tcPr>
            <w:tcW w:w="26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5BBC" w:rsidRPr="00DD09A9" w:rsidRDefault="004E5BBC" w:rsidP="004E5B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BBC" w:rsidRPr="00DD09A9" w:rsidRDefault="004E5BBC" w:rsidP="004E5B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BBC" w:rsidRPr="00DD09A9" w:rsidRDefault="004E5BBC" w:rsidP="004E5B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BBC" w:rsidRPr="00DD09A9" w:rsidRDefault="00CF0C30" w:rsidP="004E5BB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BBC" w:rsidRPr="00DD09A9" w:rsidRDefault="00CF0C30" w:rsidP="00CF0C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5BBC" w:rsidRPr="00DD09A9" w:rsidRDefault="00CF0C30" w:rsidP="00CF0C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CF0C30" w:rsidRPr="00DD09A9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DD09A9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</w:t>
            </w:r>
          </w:p>
        </w:tc>
        <w:tc>
          <w:tcPr>
            <w:tcW w:w="2401" w:type="pct"/>
            <w:tcBorders>
              <w:top w:val="single" w:sz="4" w:space="0" w:color="auto"/>
            </w:tcBorders>
            <w:shd w:val="clear" w:color="auto" w:fill="00B0F0"/>
            <w:vAlign w:val="center"/>
            <w:hideMark/>
          </w:tcPr>
          <w:p w:rsidR="00CF0C30" w:rsidRPr="00DD09A9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DD09A9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CF0C30" w:rsidRPr="00DD09A9" w:rsidRDefault="00CF0C30" w:rsidP="00CF0C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DD09A9">
              <w:rPr>
                <w:rFonts w:cs="Arial"/>
                <w:b/>
                <w:bCs/>
              </w:rPr>
              <w:t>21.071.580,63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CF0C30" w:rsidRPr="00DD09A9" w:rsidRDefault="00CF0C30" w:rsidP="00CF0C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4E5BBC">
              <w:rPr>
                <w:rFonts w:eastAsia="Times New Roman" w:cs="Arial"/>
                <w:b/>
                <w:bCs/>
                <w:noProof w:val="0"/>
              </w:rPr>
              <w:t>81.197.451,00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CF0C30" w:rsidRDefault="00CF0C30" w:rsidP="00CF0C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28.468.891,02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CF0C30" w:rsidRDefault="00CF0C30" w:rsidP="00CF0C30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135%</w:t>
            </w:r>
          </w:p>
        </w:tc>
        <w:tc>
          <w:tcPr>
            <w:tcW w:w="370" w:type="pct"/>
            <w:tcBorders>
              <w:top w:val="single" w:sz="4" w:space="0" w:color="auto"/>
              <w:right w:val="nil"/>
            </w:tcBorders>
            <w:shd w:val="clear" w:color="auto" w:fill="00B0F0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35%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13.900.142,78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5BBC">
              <w:rPr>
                <w:rFonts w:cs="Arial"/>
                <w:b/>
                <w:bCs/>
                <w:sz w:val="20"/>
                <w:szCs w:val="20"/>
              </w:rPr>
              <w:t>23.443.701,00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11.474.140,31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11.352.224,43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5BBC">
              <w:rPr>
                <w:rFonts w:cs="Arial"/>
                <w:b/>
                <w:bCs/>
                <w:sz w:val="20"/>
                <w:szCs w:val="20"/>
              </w:rPr>
              <w:t>18.969.101,00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8.994.284,94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47%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Porez i prirez na dohodak od nesamostalnog rada 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11.352.224,43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9.480.155,02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611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7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383D3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Povrat poreza i prireza na dohodak po godišnjoj prijavi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-485.870,08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2.370.851,04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5BBC">
              <w:rPr>
                <w:rFonts w:cs="Arial"/>
                <w:b/>
                <w:bCs/>
                <w:sz w:val="20"/>
                <w:szCs w:val="20"/>
              </w:rPr>
              <w:t>4.171.600,00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2.436.769,29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58%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27.704,88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16.250,25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6134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2.343.146,16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2.420.519,04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614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177.067,31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5BBC">
              <w:rPr>
                <w:rFonts w:cs="Arial"/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43.086,08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14%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6142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177.067,31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41.035,12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6145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2.050,96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784.883,95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5BBC">
              <w:rPr>
                <w:rFonts w:cs="Arial"/>
                <w:b/>
                <w:bCs/>
                <w:sz w:val="20"/>
                <w:szCs w:val="20"/>
              </w:rPr>
              <w:t>24.330.250,00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9.599.177,57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1223%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3" w:name="_Hlk50123041"/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</w:t>
            </w:r>
            <w:r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E5BBC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8.661.750,00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788.762,19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9%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24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31B46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pomoći od institucija i tijela  EU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788.762,19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1.225.500,00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466.446,58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444%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353.946,58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bookmarkEnd w:id="3"/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Kapitalne pomoći proračunu iz drugih proračuna 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105.000,00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112.500,00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4" w:name="_Hlk50303179"/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</w:t>
            </w:r>
            <w:r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5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383D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Pomoći izravnanja za decentralizirane funkcije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41E4E">
              <w:rPr>
                <w:rFonts w:cs="Arial"/>
                <w:b/>
                <w:bCs/>
                <w:sz w:val="20"/>
                <w:szCs w:val="20"/>
              </w:rPr>
              <w:t>1.049.000,00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51</w:t>
            </w:r>
          </w:p>
        </w:tc>
        <w:tc>
          <w:tcPr>
            <w:tcW w:w="240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83D35">
              <w:rPr>
                <w:rFonts w:asciiTheme="minorHAnsi" w:hAnsiTheme="minorHAnsi" w:cs="Arial"/>
                <w:sz w:val="20"/>
                <w:szCs w:val="20"/>
              </w:rPr>
              <w:t>Tekuće pomoći izravnanja za decentralizirane funkcije</w:t>
            </w:r>
          </w:p>
        </w:tc>
        <w:tc>
          <w:tcPr>
            <w:tcW w:w="536" w:type="pct"/>
            <w:tcBorders>
              <w:top w:val="nil"/>
            </w:tcBorders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638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679.883,95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13.394.000,00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8.243.968,80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1213%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62%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6381</w:t>
            </w:r>
          </w:p>
        </w:tc>
        <w:tc>
          <w:tcPr>
            <w:tcW w:w="240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Tekuće pomoći iz državnog proračuna temeljem prijenosa EU sredstava</w:t>
            </w:r>
          </w:p>
        </w:tc>
        <w:tc>
          <w:tcPr>
            <w:tcW w:w="536" w:type="pct"/>
            <w:tcBorders>
              <w:top w:val="nil"/>
            </w:tcBorders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bookmarkEnd w:id="4"/>
      <w:tr w:rsidR="00CF0C30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6382</w:t>
            </w:r>
          </w:p>
        </w:tc>
        <w:tc>
          <w:tcPr>
            <w:tcW w:w="2401" w:type="pct"/>
            <w:tcBorders>
              <w:top w:val="nil"/>
            </w:tcBorders>
            <w:shd w:val="clear" w:color="auto" w:fill="auto"/>
            <w:vAlign w:val="center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D09A9">
              <w:rPr>
                <w:rFonts w:asciiTheme="minorHAnsi" w:hAnsiTheme="minorHAnsi" w:cs="Arial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536" w:type="pct"/>
            <w:tcBorders>
              <w:top w:val="nil"/>
            </w:tcBorders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679.883,95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8.243.968,80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1213%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64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1.015.812,99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1.861.000,00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433.164,10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23%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641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68.063,47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48.616,28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44%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16.110,28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195,39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51.953,19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48.420,89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642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947.749,52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1.751.000,00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384.547,82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596.225,74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46.600,00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lastRenderedPageBreak/>
              <w:t>6422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178.589,09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184.450,59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6423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121.316,08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121.402,60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6424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E41E4E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ceste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6429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51.618,61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28.494,63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4.785.099,27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30.401.500,00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9F242B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9F242B">
              <w:rPr>
                <w:rFonts w:cs="Arial"/>
                <w:b/>
                <w:bCs/>
                <w:sz w:val="20"/>
                <w:szCs w:val="20"/>
              </w:rPr>
              <w:t>6.382.969,66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  <w:r w:rsidR="009F242B"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  <w:r w:rsidR="009F242B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128.486,63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16.235.000,00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37.302,27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6512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15.550,00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12.950,00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5.234,94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2.914,76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107.701,69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21.437,51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112.203,92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9F242B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9F242B">
              <w:rPr>
                <w:rFonts w:cs="Arial"/>
                <w:b/>
                <w:bCs/>
                <w:sz w:val="20"/>
                <w:szCs w:val="20"/>
              </w:rPr>
              <w:t>64.152,78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9F242B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57</w:t>
            </w:r>
            <w:r w:rsidR="00CF0C30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9F242B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</w:t>
            </w:r>
            <w:r w:rsidR="00CF0C30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80.318,92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9F242B" w:rsidP="00CF0C30">
            <w:pPr>
              <w:jc w:val="right"/>
              <w:rPr>
                <w:rFonts w:cs="Arial"/>
                <w:sz w:val="20"/>
                <w:szCs w:val="20"/>
              </w:rPr>
            </w:pPr>
            <w:r w:rsidRPr="009F242B">
              <w:rPr>
                <w:rFonts w:cs="Arial"/>
                <w:sz w:val="20"/>
                <w:szCs w:val="20"/>
              </w:rPr>
              <w:t>24.370,02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="009F242B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6526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Ostali nespomenuti prihodi 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31.885,00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39.782,76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4.544.408,72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13.966.500,00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6.281.514,61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2.769.993,89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4.003.157,63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1.774.414,83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2.278.356,98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66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494.518,28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961.000,00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9F242B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9F242B">
              <w:rPr>
                <w:rFonts w:cs="Arial"/>
                <w:b/>
                <w:bCs/>
                <w:sz w:val="20"/>
                <w:szCs w:val="20"/>
              </w:rPr>
              <w:t>516.006,49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9F242B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104</w:t>
            </w:r>
            <w:r w:rsidR="00CF0C30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9F242B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54</w:t>
            </w:r>
            <w:r w:rsidR="00CF0C30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5" w:name="_Hlk50123239"/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661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494.518,28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31B46">
              <w:rPr>
                <w:rFonts w:cs="Arial"/>
                <w:b/>
                <w:bCs/>
                <w:sz w:val="20"/>
                <w:szCs w:val="20"/>
              </w:rPr>
              <w:t>892.000,00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9F242B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9F242B">
              <w:rPr>
                <w:rFonts w:cs="Arial"/>
                <w:b/>
                <w:bCs/>
                <w:sz w:val="20"/>
                <w:szCs w:val="20"/>
              </w:rPr>
              <w:t>516.006,49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9F242B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104</w:t>
            </w:r>
            <w:r w:rsidR="00CF0C30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9F242B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58</w:t>
            </w:r>
            <w:r w:rsidR="00CF0C30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6615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494.518,28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9F242B" w:rsidP="00CF0C30">
            <w:pPr>
              <w:jc w:val="right"/>
              <w:rPr>
                <w:rFonts w:cs="Arial"/>
                <w:sz w:val="20"/>
                <w:szCs w:val="20"/>
              </w:rPr>
            </w:pPr>
            <w:r w:rsidRPr="009F242B">
              <w:rPr>
                <w:rFonts w:cs="Arial"/>
                <w:sz w:val="20"/>
                <w:szCs w:val="20"/>
              </w:rPr>
              <w:t>516.006,49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9F242B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104</w:t>
            </w:r>
            <w:r w:rsidR="00CF0C30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bookmarkEnd w:id="5"/>
      <w:tr w:rsidR="00CF0C30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66</w:t>
            </w:r>
            <w:r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31B46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69.000,00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CF0C30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66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31B46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66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32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E41E4E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68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91.123,36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63.432,89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681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91.123,36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63.432,89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6819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Upravne mjere 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91.123,36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63.432,89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00B0F0"/>
            <w:vAlign w:val="center"/>
          </w:tcPr>
          <w:p w:rsidR="00CF0C30" w:rsidRPr="005F3365" w:rsidRDefault="00CF0C30" w:rsidP="00CF0C30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1" w:type="pct"/>
            <w:shd w:val="clear" w:color="auto" w:fill="00B0F0"/>
            <w:vAlign w:val="center"/>
          </w:tcPr>
          <w:p w:rsidR="00CF0C30" w:rsidRPr="005F3365" w:rsidRDefault="00CF0C30" w:rsidP="00CF0C30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536" w:type="pct"/>
            <w:shd w:val="clear" w:color="auto" w:fill="00B0F0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296.400,00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00B0F0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00B0F0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000000" w:fill="D9D9D9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401" w:type="pct"/>
            <w:tcBorders>
              <w:top w:val="nil"/>
            </w:tcBorders>
            <w:shd w:val="clear" w:color="000000" w:fill="D9D9D9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296.400,00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000000" w:fill="F2F2F2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2401" w:type="pct"/>
            <w:tcBorders>
              <w:top w:val="nil"/>
            </w:tcBorders>
            <w:shd w:val="clear" w:color="000000" w:fill="F2F2F2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materijalne imovine - prirodnih bogatstava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296.400,00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auto" w:fill="auto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7111</w:t>
            </w:r>
          </w:p>
        </w:tc>
        <w:tc>
          <w:tcPr>
            <w:tcW w:w="2401" w:type="pct"/>
            <w:tcBorders>
              <w:top w:val="nil"/>
            </w:tcBorders>
            <w:shd w:val="clear" w:color="auto" w:fill="auto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Zemljište</w:t>
            </w:r>
          </w:p>
        </w:tc>
        <w:tc>
          <w:tcPr>
            <w:tcW w:w="536" w:type="pct"/>
            <w:tcBorders>
              <w:top w:val="nil"/>
            </w:tcBorders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296.400,00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000000" w:fill="D9D9D9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401" w:type="pct"/>
            <w:tcBorders>
              <w:top w:val="nil"/>
            </w:tcBorders>
            <w:shd w:val="clear" w:color="000000" w:fill="D9D9D9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000000" w:fill="F2F2F2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2401" w:type="pct"/>
            <w:tcBorders>
              <w:top w:val="nil"/>
            </w:tcBorders>
            <w:shd w:val="clear" w:color="000000" w:fill="F2F2F2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auto" w:fill="auto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7211</w:t>
            </w:r>
          </w:p>
        </w:tc>
        <w:tc>
          <w:tcPr>
            <w:tcW w:w="2401" w:type="pct"/>
            <w:tcBorders>
              <w:top w:val="nil"/>
            </w:tcBorders>
            <w:shd w:val="clear" w:color="auto" w:fill="auto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Stambeni objekti</w:t>
            </w:r>
          </w:p>
        </w:tc>
        <w:tc>
          <w:tcPr>
            <w:tcW w:w="536" w:type="pct"/>
            <w:tcBorders>
              <w:top w:val="nil"/>
            </w:tcBorders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tcBorders>
              <w:top w:val="nil"/>
            </w:tcBorders>
            <w:shd w:val="clear" w:color="auto" w:fill="auto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7212</w:t>
            </w:r>
          </w:p>
        </w:tc>
        <w:tc>
          <w:tcPr>
            <w:tcW w:w="2401" w:type="pct"/>
            <w:tcBorders>
              <w:top w:val="nil"/>
            </w:tcBorders>
            <w:shd w:val="clear" w:color="auto" w:fill="auto"/>
            <w:vAlign w:val="bottom"/>
          </w:tcPr>
          <w:p w:rsidR="00CF0C30" w:rsidRPr="005F3365" w:rsidRDefault="00CF0C30" w:rsidP="00CF0C3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D09A9">
              <w:rPr>
                <w:rFonts w:asciiTheme="minorHAnsi" w:hAnsiTheme="minorHAnsi" w:cs="Arial"/>
                <w:sz w:val="20"/>
                <w:szCs w:val="20"/>
              </w:rPr>
              <w:t>Poslovni objekti</w:t>
            </w:r>
          </w:p>
        </w:tc>
        <w:tc>
          <w:tcPr>
            <w:tcW w:w="536" w:type="pct"/>
            <w:tcBorders>
              <w:top w:val="nil"/>
            </w:tcBorders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00B0F0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2401" w:type="pct"/>
            <w:shd w:val="clear" w:color="auto" w:fill="00B0F0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36" w:type="pct"/>
            <w:shd w:val="clear" w:color="auto" w:fill="00B0F0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15.073.154,42</w:t>
            </w:r>
          </w:p>
        </w:tc>
        <w:tc>
          <w:tcPr>
            <w:tcW w:w="536" w:type="pct"/>
            <w:shd w:val="clear" w:color="auto" w:fill="00B0F0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</w:rPr>
            </w:pPr>
            <w:r w:rsidRPr="00A90EA2">
              <w:rPr>
                <w:rFonts w:cs="Arial"/>
                <w:b/>
                <w:bCs/>
              </w:rPr>
              <w:t>41.778.000,00</w:t>
            </w:r>
          </w:p>
        </w:tc>
        <w:tc>
          <w:tcPr>
            <w:tcW w:w="537" w:type="pct"/>
            <w:shd w:val="clear" w:color="auto" w:fill="00B0F0"/>
            <w:vAlign w:val="center"/>
          </w:tcPr>
          <w:p w:rsidR="00CF0C30" w:rsidRDefault="00CF0C30" w:rsidP="00CF0C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13.845.448,61</w:t>
            </w:r>
          </w:p>
        </w:tc>
        <w:tc>
          <w:tcPr>
            <w:tcW w:w="372" w:type="pct"/>
            <w:shd w:val="clear" w:color="auto" w:fill="00B0F0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92%</w:t>
            </w:r>
          </w:p>
        </w:tc>
        <w:tc>
          <w:tcPr>
            <w:tcW w:w="370" w:type="pct"/>
            <w:tcBorders>
              <w:right w:val="nil"/>
            </w:tcBorders>
            <w:shd w:val="clear" w:color="auto" w:fill="00B0F0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33%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2.775.414,28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7.580.000,00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2.808.162,02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37%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2.327.983,38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6.268.000,00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2.433.254,32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bookmarkStart w:id="6" w:name="_Hlk50303914"/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2.327.983,38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2.382.181,43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bookmarkEnd w:id="6"/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311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3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CF0C30" w:rsidRDefault="00CF0C30" w:rsidP="00CF0C30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Plaće za prekovremeni rad</w:t>
            </w:r>
          </w:p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51.072,89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71.441,40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226.000,00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32.728,12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14%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71.441,40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32.728,12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375.989,50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1.086.000,00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342.179,58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375.989,50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342.179,58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5.108.111,95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15.307.000,00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4.627.492,39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137.324,43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368.000,00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73.157,79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59.372,68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4.269,44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48.682,50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51.026,00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20.811,25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11.204,35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8.458,00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6.658,00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504.537,24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2.407.000,00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541.042,50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34.209,92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47.904,51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56.041,29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2.269,33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296.368,51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297.039,56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92.200,63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86.425,03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10.546,34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39.672,93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3227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15.170,55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67.731,14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3.453.230,02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11.139.000,00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3.540.602,57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119.797,49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69.621,42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2.112.260,59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2.241.210,31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127.388,10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112.421,72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165.594,06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196.659,78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164.750,00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188.000,00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3236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37.300,04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69.851,53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3237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511.131,82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385.794,06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3238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62.538,58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82.021,04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152.469,34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195.022,71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324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5.994,61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3241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5.994,61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329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1.007.025,65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1.358.000,00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472.689,53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59.072,03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10.548,90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lastRenderedPageBreak/>
              <w:t>3292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20.886,86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25.359,21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132.101,69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30.016,29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298.466,64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384.865,13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3296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373.967,14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12.200,00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117.231,29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4.700,00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34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29.477,81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30.284,34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343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29.477,81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30.284,34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3431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7.990,51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16.550,28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3433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58,34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814,27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1396%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3434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21.428,96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12.919,79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35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374.092,52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234.676,70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</w:tcPr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35</w:t>
            </w:r>
            <w:r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2401" w:type="pct"/>
            <w:shd w:val="clear" w:color="000000" w:fill="F2F2F2"/>
            <w:vAlign w:val="center"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35323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374.092,52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234.676,70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CF0C30" w:rsidRDefault="00CF0C30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CF0C30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CF0C30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35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1</w:t>
            </w:r>
          </w:p>
          <w:p w:rsidR="00CF0C30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2</w:t>
            </w:r>
          </w:p>
          <w:p w:rsidR="00CF0C30" w:rsidRPr="005F3365" w:rsidRDefault="00CF0C30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2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CF0C30" w:rsidRPr="005F3365" w:rsidRDefault="00CF0C30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135323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536" w:type="pct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374.092,52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234.676,70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0C30" w:rsidRDefault="00CF0C30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vAlign w:val="center"/>
            <w:hideMark/>
          </w:tcPr>
          <w:p w:rsidR="0082754D" w:rsidRPr="005F3365" w:rsidRDefault="0082754D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82754D" w:rsidRPr="005F3365" w:rsidRDefault="0082754D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92.083,64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90EA2">
              <w:rPr>
                <w:rFonts w:cs="Arial"/>
                <w:b/>
                <w:bCs/>
                <w:sz w:val="20"/>
                <w:szCs w:val="20"/>
              </w:rPr>
              <w:t>5.458.000,00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741.249,35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700%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82754D" w:rsidRDefault="0082754D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754D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7" w:name="_Hlk50123702"/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</w:t>
            </w:r>
            <w:r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C5349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inozemnim vladama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C5349">
              <w:rPr>
                <w:rFonts w:cs="Arial"/>
                <w:b/>
                <w:bCs/>
                <w:sz w:val="20"/>
                <w:szCs w:val="20"/>
              </w:rPr>
              <w:t>5.000.000,00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644.651,77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12%</w:t>
            </w:r>
          </w:p>
        </w:tc>
      </w:tr>
      <w:tr w:rsidR="0082754D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CF0C3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12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CF0C3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C5349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pomoći inozemnim vladama</w:t>
            </w:r>
          </w:p>
        </w:tc>
        <w:tc>
          <w:tcPr>
            <w:tcW w:w="536" w:type="pct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644.651,77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CF0C3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CF0C3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39.438,43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C5349">
              <w:rPr>
                <w:rFonts w:cs="Arial"/>
                <w:b/>
                <w:bCs/>
                <w:sz w:val="20"/>
                <w:szCs w:val="20"/>
              </w:rPr>
              <w:t>268.000,00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CF0C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  <w:bookmarkEnd w:id="7"/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3631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39.438,43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363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2754D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29.400,00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366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52.645,21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5C5349">
              <w:rPr>
                <w:rFonts w:cs="Arial"/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67.197,58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3661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52.645,21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67.197,58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3662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37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1.210.959,82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3.100.000,00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995.568,42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82%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372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1.210.959,82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3.100.000,00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995.568,42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82%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3721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776.794,36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687.528,01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3722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434.165,46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308.040,41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5.483.014,40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9.653.000,00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4.408.015,39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46%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3.841.607,15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8.398.000,00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4.012.712,26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48%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3811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3.841.607,15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4.012.712,26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1.538.750,00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1.185.000,00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395.303,13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3821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1.538.750,00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395.303,13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102.657,25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3831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102.657,25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00B0F0"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1" w:type="pct"/>
            <w:shd w:val="clear" w:color="auto" w:fill="00B0F0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36" w:type="pct"/>
            <w:shd w:val="clear" w:color="auto" w:fill="00B0F0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3.144.763,58</w:t>
            </w:r>
          </w:p>
        </w:tc>
        <w:tc>
          <w:tcPr>
            <w:tcW w:w="536" w:type="pct"/>
            <w:shd w:val="clear" w:color="auto" w:fill="00B0F0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</w:rPr>
              <w:t>40.340.000,00</w:t>
            </w:r>
          </w:p>
        </w:tc>
        <w:tc>
          <w:tcPr>
            <w:tcW w:w="537" w:type="pct"/>
            <w:shd w:val="clear" w:color="auto" w:fill="00B0F0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5.797.000,00</w:t>
            </w:r>
          </w:p>
        </w:tc>
        <w:tc>
          <w:tcPr>
            <w:tcW w:w="372" w:type="pct"/>
            <w:shd w:val="clear" w:color="auto" w:fill="00B0F0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</w:rPr>
              <w:t>184%</w:t>
            </w:r>
          </w:p>
        </w:tc>
        <w:tc>
          <w:tcPr>
            <w:tcW w:w="370" w:type="pct"/>
            <w:tcBorders>
              <w:right w:val="nil"/>
            </w:tcBorders>
            <w:shd w:val="clear" w:color="auto" w:fill="00B0F0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</w:rPr>
              <w:t>14%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41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36" w:type="pct"/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6.784.000,00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1.653.000,00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24%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411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6.784.000,00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1.653.000,00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24%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4111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1.653.000,00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36" w:type="pct"/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2.943.745,19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31.656.000,00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3.824.000,00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421</w:t>
            </w:r>
          </w:p>
        </w:tc>
        <w:tc>
          <w:tcPr>
            <w:tcW w:w="2401" w:type="pct"/>
            <w:shd w:val="clear" w:color="000000" w:fill="F2F2F2"/>
            <w:vAlign w:val="center"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2.150.513,65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25.091.000,00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2.741.000,00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127%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421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Default="0082754D" w:rsidP="0082754D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Poslovni objekti</w:t>
            </w:r>
          </w:p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-370.000,00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2.150.513,65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3.111.000,00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145%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719.531,54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5.325.000,00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703.000,00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98%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13%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68.304,69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152%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2.499,00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173.000,00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6923%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4223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7.587,50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2636%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4225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DD09A9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150.000,00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spacing w:after="0" w:line="240" w:lineRule="auto"/>
              <w:jc w:val="right"/>
              <w:rPr>
                <w:rFonts w:eastAsia="Times New Roman"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4227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491.140,35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226.000,00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370" w:type="pct"/>
            <w:tcBorders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426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73.700,00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176%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19%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4263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73.700,00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176%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45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36" w:type="pct"/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201.018,39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1.900.000,00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159%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D9D9D9"/>
            <w:vAlign w:val="center"/>
          </w:tcPr>
          <w:p w:rsidR="0082754D" w:rsidRDefault="0082754D" w:rsidP="008275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451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201.018,39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 w:rsidRPr="00290D95">
              <w:rPr>
                <w:rFonts w:cs="Arial"/>
                <w:b/>
                <w:bCs/>
                <w:sz w:val="20"/>
                <w:szCs w:val="20"/>
              </w:rPr>
              <w:t>1.900.000,00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bottom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372" w:type="pct"/>
            <w:tcBorders>
              <w:top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159%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000000" w:fill="F2F2F2"/>
            <w:vAlign w:val="center"/>
          </w:tcPr>
          <w:p w:rsidR="0082754D" w:rsidRDefault="0082754D" w:rsidP="0082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82754D" w:rsidRPr="00E66ABB" w:rsidTr="0082754D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:rsidR="0082754D" w:rsidRPr="005F3365" w:rsidRDefault="0082754D" w:rsidP="0082754D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4511</w:t>
            </w:r>
          </w:p>
        </w:tc>
        <w:tc>
          <w:tcPr>
            <w:tcW w:w="2401" w:type="pct"/>
            <w:shd w:val="clear" w:color="auto" w:fill="auto"/>
            <w:vAlign w:val="center"/>
          </w:tcPr>
          <w:p w:rsidR="0082754D" w:rsidRPr="005F3365" w:rsidRDefault="0082754D" w:rsidP="0082754D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536" w:type="pct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201.018,39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320.000,00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159%</w:t>
            </w:r>
          </w:p>
        </w:tc>
        <w:tc>
          <w:tcPr>
            <w:tcW w:w="37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2754D" w:rsidRDefault="0082754D" w:rsidP="008275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</w:tbl>
    <w:p w:rsidR="0051572A" w:rsidRDefault="0051572A" w:rsidP="0051572A">
      <w:pPr>
        <w:spacing w:after="160" w:line="259" w:lineRule="auto"/>
        <w:rPr>
          <w:noProof w:val="0"/>
        </w:rPr>
        <w:sectPr w:rsidR="0051572A" w:rsidSect="000A327B">
          <w:headerReference w:type="default" r:id="rId13"/>
          <w:pgSz w:w="16839" w:h="11907" w:orient="landscape" w:code="9"/>
          <w:pgMar w:top="567" w:right="567" w:bottom="567" w:left="567" w:header="0" w:footer="0" w:gutter="0"/>
          <w:cols w:space="708"/>
          <w:docGrid w:linePitch="360"/>
        </w:sectPr>
      </w:pPr>
    </w:p>
    <w:p w:rsidR="0051572A" w:rsidRPr="002547FC" w:rsidRDefault="0051572A" w:rsidP="0051572A">
      <w:pPr>
        <w:pStyle w:val="Odlomakpopis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bookmarkStart w:id="8" w:name="_Hlk18494594"/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Članak 4.</w:t>
      </w:r>
    </w:p>
    <w:p w:rsidR="0051572A" w:rsidRPr="005822D4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83762">
        <w:rPr>
          <w:rFonts w:ascii="Times New Roman" w:hAnsi="Times New Roman"/>
          <w:sz w:val="24"/>
          <w:szCs w:val="24"/>
        </w:rPr>
        <w:t xml:space="preserve">Prikaz ukupnih ostvarenih </w:t>
      </w:r>
      <w:r w:rsidRPr="00F83762">
        <w:rPr>
          <w:rFonts w:ascii="Times New Roman" w:hAnsi="Times New Roman"/>
          <w:b/>
          <w:sz w:val="24"/>
          <w:szCs w:val="24"/>
        </w:rPr>
        <w:t>prihoda</w:t>
      </w:r>
      <w:r w:rsidRPr="00F83762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3"/>
        <w:gridCol w:w="7113"/>
        <w:gridCol w:w="1574"/>
        <w:gridCol w:w="1574"/>
        <w:gridCol w:w="1577"/>
        <w:gridCol w:w="1059"/>
        <w:gridCol w:w="1055"/>
      </w:tblGrid>
      <w:tr w:rsidR="00C62089" w:rsidRPr="00E66ABB" w:rsidTr="00C62089">
        <w:trPr>
          <w:trHeight w:hRule="exact" w:val="564"/>
          <w:tblHeader/>
        </w:trPr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izvora financiranja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C62089" w:rsidRPr="00E66ABB" w:rsidRDefault="00990CCA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C62089"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 w:rsidR="00C6208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C62089" w:rsidRPr="00E66ABB" w:rsidRDefault="00C62089" w:rsidP="00C6208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C62089" w:rsidRPr="00E66ABB" w:rsidRDefault="00990CCA" w:rsidP="00C6208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C62089"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C62089" w:rsidRPr="00947D56" w:rsidTr="00C62089">
        <w:trPr>
          <w:trHeight w:hRule="exact" w:val="284"/>
          <w:tblHeader/>
        </w:trPr>
        <w:tc>
          <w:tcPr>
            <w:tcW w:w="28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62089" w:rsidRPr="00947D56" w:rsidRDefault="00C62089" w:rsidP="00C620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62089" w:rsidRPr="00947D56" w:rsidRDefault="00C62089" w:rsidP="00C620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62089" w:rsidRPr="00947D56" w:rsidRDefault="00C62089" w:rsidP="00C620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62089" w:rsidRPr="00947D56" w:rsidRDefault="00C62089" w:rsidP="00C620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62089" w:rsidRPr="00947D56" w:rsidRDefault="00C62089" w:rsidP="00C620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62089" w:rsidRPr="00947D56" w:rsidRDefault="00C62089" w:rsidP="00C620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9F242B" w:rsidRPr="00D428CD" w:rsidTr="00DC0B92">
        <w:trPr>
          <w:trHeight w:hRule="exact" w:val="284"/>
        </w:trPr>
        <w:tc>
          <w:tcPr>
            <w:tcW w:w="558" w:type="pct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2265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:rsidR="009F242B" w:rsidRPr="00F83762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Opći prihodi i primici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15.369.966,25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38.082.701,00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464805" w:rsidP="009F242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464805">
              <w:rPr>
                <w:rFonts w:eastAsia="Times New Roman" w:cs="Arial"/>
                <w:b/>
                <w:bCs/>
                <w:noProof w:val="0"/>
              </w:rPr>
              <w:t>17.680.056,39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  <w:color w:val="000000"/>
              </w:rPr>
              <w:t>115%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Opći prihodi i primici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15.369.966,25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26.056.701,00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11.880.950,02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Prihodi za predfinanciranje EU projekata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</w:t>
            </w: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Prihodi od refundacija EU sredstava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5.472.000,00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57BCD">
              <w:rPr>
                <w:rFonts w:cs="Arial"/>
              </w:rPr>
              <w:t>5.472.455,50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</w:t>
            </w: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Prihodi od refundacije za izgradnju groblja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5.300.000,00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</w:t>
            </w: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Prihodi za decentralizirane funkcije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1.154.000,00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57BCD">
              <w:rPr>
                <w:rFonts w:cs="Arial"/>
              </w:rPr>
              <w:t>226.650,87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9F242B" w:rsidRPr="00D428CD" w:rsidTr="00DC0B92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3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:rsidR="009F242B" w:rsidRPr="00F83762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Vlastiti prihodi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299.820,25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872.000,00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464805" w:rsidP="009F242B">
            <w:pPr>
              <w:jc w:val="right"/>
              <w:rPr>
                <w:rFonts w:cs="Arial"/>
                <w:b/>
                <w:bCs/>
              </w:rPr>
            </w:pPr>
            <w:r w:rsidRPr="00464805">
              <w:rPr>
                <w:rFonts w:cs="Arial"/>
                <w:b/>
                <w:bCs/>
              </w:rPr>
              <w:t>406.124,35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Vlastiti prihodi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299.820,25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57BCD">
              <w:rPr>
                <w:rFonts w:cs="Arial"/>
              </w:rPr>
              <w:t>406.124,35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3.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Vlastiti prihodi</w:t>
            </w:r>
            <w:r>
              <w:rPr>
                <w:rFonts w:asciiTheme="minorHAnsi" w:hAnsiTheme="minorHAnsi" w:cs="Arial"/>
              </w:rPr>
              <w:t xml:space="preserve"> - JVP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152.000,00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F242B" w:rsidRPr="00D428CD" w:rsidTr="00DC0B92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4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:rsidR="009F242B" w:rsidRPr="00F83762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Prihodi za posebne namjene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4.784.132,86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25.072.500,00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464805" w:rsidP="009F242B">
            <w:pPr>
              <w:jc w:val="right"/>
              <w:rPr>
                <w:rFonts w:cs="Arial"/>
                <w:b/>
                <w:bCs/>
              </w:rPr>
            </w:pPr>
            <w:r w:rsidRPr="00464805">
              <w:rPr>
                <w:rFonts w:cs="Arial"/>
                <w:b/>
                <w:bCs/>
              </w:rPr>
              <w:t>6.355.988,21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Komunalni doprinos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2.769.993,89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9.166.500,00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57BCD">
              <w:rPr>
                <w:rFonts w:cs="Arial"/>
              </w:rPr>
              <w:t>4.003.157,63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4.2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Komunalna naknada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1.774.414,83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4.800.000,00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57BCD">
              <w:rPr>
                <w:rFonts w:cs="Arial"/>
              </w:rPr>
              <w:t>2.278.356,98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4.3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Vodni doprinos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80.318,92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24.370,02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4.4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Naknada za legalizaciju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51.618,61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28.494,63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4.5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Boravišna pristojba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21.437,51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4.6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Naknada za prenamjenu poljoprivrednog zemljišta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7.701,69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4.7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Spomenička renta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84,92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171,44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</w:tcPr>
          <w:p w:rsidR="009F242B" w:rsidRPr="00D428CD" w:rsidRDefault="009F242B" w:rsidP="009F242B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</w:t>
            </w: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Naknada za dodjelu grobnog mjesta</w:t>
            </w:r>
          </w:p>
        </w:tc>
        <w:tc>
          <w:tcPr>
            <w:tcW w:w="501" w:type="pct"/>
            <w:tcBorders>
              <w:top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10.700.000,00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F242B" w:rsidRPr="00D428CD" w:rsidTr="00DC0B92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5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:rsidR="009F242B" w:rsidRPr="00F83762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Pomoći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784.883,95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17.101.250,00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464805" w:rsidP="009F242B">
            <w:pPr>
              <w:jc w:val="right"/>
              <w:rPr>
                <w:rFonts w:cs="Arial"/>
                <w:b/>
                <w:bCs/>
              </w:rPr>
            </w:pPr>
            <w:r w:rsidRPr="00464805">
              <w:rPr>
                <w:rFonts w:cs="Arial"/>
                <w:b/>
                <w:bCs/>
              </w:rPr>
              <w:t>4.026.722,07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513%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42B" w:rsidRDefault="009F242B" w:rsidP="009F242B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5.1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Pomoći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Pomoći iz EU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679.883,95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16.583.750,00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3.560.275,49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21%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Pomoći od HZMO-a, HZZ-a i HZZO-a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F242B" w:rsidRPr="00D428CD" w:rsidTr="0018344D">
        <w:trPr>
          <w:trHeight w:hRule="exact" w:val="284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5.4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Pomoći od drugih proračuna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105.000,00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517.500,00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 w:rsidRPr="009F242B">
              <w:rPr>
                <w:rFonts w:cs="Arial"/>
              </w:rPr>
              <w:t>466.446,58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</w:tr>
      <w:tr w:rsidR="009F242B" w:rsidRPr="00DD0A07" w:rsidTr="00DC0B92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6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:rsidR="009F242B" w:rsidRPr="00F83762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Donacije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69.000,00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464805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DC0B92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9F242B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</w:tr>
      <w:tr w:rsidR="009F242B" w:rsidTr="0018344D">
        <w:trPr>
          <w:trHeight w:hRule="exact" w:val="284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42B" w:rsidRDefault="009F242B" w:rsidP="009F242B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42B" w:rsidRDefault="009F242B" w:rsidP="009F242B">
            <w:pPr>
              <w:rPr>
                <w:rFonts w:cs="Arial"/>
              </w:rPr>
            </w:pPr>
            <w:r>
              <w:rPr>
                <w:rFonts w:cs="Arial"/>
              </w:rPr>
              <w:t>Donacije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69.000,00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464805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  <w:p w:rsidR="00464805" w:rsidRDefault="00464805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0000,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9F242B" w:rsidP="009F2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9F242B" w:rsidRPr="00832648" w:rsidTr="00DC0B92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9F242B" w:rsidRPr="00D428CD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7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:rsidR="009F242B" w:rsidRPr="00F83762" w:rsidRDefault="009F242B" w:rsidP="009F242B">
            <w:pPr>
              <w:rPr>
                <w:rFonts w:asciiTheme="minorHAnsi" w:hAnsiTheme="minorHAnsi" w:cs="Arial"/>
                <w:b/>
                <w:bCs/>
              </w:rPr>
            </w:pPr>
            <w:r w:rsidRPr="00B25BB3">
              <w:rPr>
                <w:rFonts w:asciiTheme="minorHAnsi" w:hAnsiTheme="minorHAnsi" w:cs="Arial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296.400,00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9F242B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9F242B" w:rsidRDefault="00464805" w:rsidP="009F242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DC0B92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9F242B" w:rsidRDefault="00DC0B92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F242B" w:rsidTr="00DC0B92">
        <w:trPr>
          <w:trHeight w:hRule="exact" w:val="284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42B" w:rsidRDefault="009F242B" w:rsidP="009F242B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7.1</w:t>
            </w: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42B" w:rsidRDefault="009F242B" w:rsidP="009F242B">
            <w:pPr>
              <w:rPr>
                <w:rFonts w:cs="Arial"/>
              </w:rPr>
            </w:pPr>
            <w:r w:rsidRPr="00B25BB3">
              <w:rPr>
                <w:rFonts w:cs="Arial"/>
              </w:rPr>
              <w:t>Prihodi od prodaje ili zamjene nefinancijske imovine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296.400,00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9F242B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42B" w:rsidRDefault="00464805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  <w:p w:rsidR="00464805" w:rsidRDefault="00464805" w:rsidP="009F242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42B" w:rsidRDefault="00DC0B92" w:rsidP="009F24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bookmarkEnd w:id="8"/>
    </w:tbl>
    <w:p w:rsidR="00262246" w:rsidRDefault="00262246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:rsidR="009E27A6" w:rsidRDefault="009E27A6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:rsidR="009E27A6" w:rsidRPr="00D428CD" w:rsidRDefault="009E27A6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lastRenderedPageBreak/>
        <w:t xml:space="preserve">Članak </w:t>
      </w:r>
      <w:r w:rsidR="00F06BD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5</w:t>
      </w: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:rsidR="0051572A" w:rsidRPr="005822D4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E91DFE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iskazan prema </w:t>
      </w:r>
      <w:r w:rsidRPr="003C2EA7">
        <w:rPr>
          <w:rFonts w:ascii="Times New Roman" w:hAnsi="Times New Roman"/>
          <w:color w:val="000000" w:themeColor="text1"/>
          <w:sz w:val="24"/>
          <w:szCs w:val="24"/>
        </w:rPr>
        <w:t>funkcijskoj klasi</w:t>
      </w:r>
      <w:r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3C2EA7">
        <w:rPr>
          <w:rFonts w:ascii="Times New Roman" w:hAnsi="Times New Roman"/>
          <w:color w:val="000000" w:themeColor="text1"/>
          <w:sz w:val="24"/>
          <w:szCs w:val="24"/>
        </w:rPr>
        <w:t>kaciji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daje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u slijedećoj tablici: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3"/>
        <w:gridCol w:w="7113"/>
        <w:gridCol w:w="1574"/>
        <w:gridCol w:w="1574"/>
        <w:gridCol w:w="1577"/>
        <w:gridCol w:w="1059"/>
        <w:gridCol w:w="1055"/>
      </w:tblGrid>
      <w:tr w:rsidR="009E27A6" w:rsidRPr="00D428CD" w:rsidTr="0080040A">
        <w:trPr>
          <w:trHeight w:hRule="exact" w:val="564"/>
          <w:tblHeader/>
        </w:trPr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27A6" w:rsidRPr="00D428CD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7A6" w:rsidRPr="00D428CD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Naziv </w:t>
            </w:r>
            <w:r w:rsidRPr="00DC761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funkcijske klasi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fi</w:t>
            </w:r>
            <w:r w:rsidRPr="00DC761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kacije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9E27A6" w:rsidRPr="00E66ABB" w:rsidRDefault="009E27A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9E27A6" w:rsidRPr="00D428CD" w:rsidTr="0080040A">
        <w:trPr>
          <w:trHeight w:hRule="exact" w:val="284"/>
          <w:tblHeader/>
        </w:trPr>
        <w:tc>
          <w:tcPr>
            <w:tcW w:w="2823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E27A6" w:rsidRPr="00D428CD" w:rsidRDefault="009E27A6" w:rsidP="0060757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E27A6" w:rsidRPr="00D428CD" w:rsidRDefault="009E27A6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E27A6" w:rsidRPr="00D428CD" w:rsidRDefault="009E27A6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E27A6" w:rsidRPr="00D428CD" w:rsidRDefault="009E27A6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E27A6" w:rsidRPr="00D428CD" w:rsidRDefault="009E27A6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E27A6" w:rsidRPr="00D428CD" w:rsidRDefault="009E27A6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01</w:t>
            </w:r>
          </w:p>
        </w:tc>
        <w:tc>
          <w:tcPr>
            <w:tcW w:w="2265" w:type="pct"/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Opće javne usluge</w:t>
            </w:r>
          </w:p>
        </w:tc>
        <w:tc>
          <w:tcPr>
            <w:tcW w:w="501" w:type="pct"/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4.741.051,36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19.824.500,00</w:t>
            </w: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4.734.756,33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100%</w:t>
            </w:r>
          </w:p>
        </w:tc>
        <w:tc>
          <w:tcPr>
            <w:tcW w:w="336" w:type="pct"/>
            <w:tcBorders>
              <w:top w:val="nil"/>
              <w:left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24%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011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Izvršna i zakonodavna tijela, financijski i fiskalni poslovi, vanjski poslovi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1.461.264,58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6.468.000,00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2.215.310,67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152%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34%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013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bottom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Opće usluge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bottom"/>
          </w:tcPr>
          <w:p w:rsidR="00955C0D" w:rsidRPr="007E2E29" w:rsidRDefault="00955C0D" w:rsidP="00955C0D">
            <w:pPr>
              <w:jc w:val="right"/>
              <w:rPr>
                <w:rFonts w:cs="Arial"/>
              </w:rPr>
            </w:pPr>
            <w:r w:rsidRPr="007E2E29">
              <w:rPr>
                <w:rFonts w:cs="Arial"/>
              </w:rPr>
              <w:t>3.279.786,78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13.356.500,00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2.519.445,66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77%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19%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03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Javni red i sigurnost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2.477.027,12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3.529.000,00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1.579.568,94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64%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45%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032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Usluge protupožarne zaštite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2.477.027,12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3.279.000,00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1.495.407,23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46%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036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Rashodi za javni red i sigurnost koji nisu drugdje svrstani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250000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84161,71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34%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04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Ekonomski poslovi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405.075,00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12.862.000,00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1.888.919,89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466%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15%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045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Promet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405.075,00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8.832.000,00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1.888.919,89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466%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21%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049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Ekonomski poslovi koji nisu drugdje svrstani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4030000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05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Zaštita okoliša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490.439,93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9.533.000,00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6.839.709,11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1395%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72%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051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Gospodarenje otpadom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56.523,38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8.503.000,00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6.713.927,19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11878%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79%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052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Gospodarenje otpadnim vodama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383.092,88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1.030.000,00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125.781,92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33%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12%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053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9E5B9A">
              <w:rPr>
                <w:rFonts w:cs="Arial"/>
                <w:bCs/>
                <w:color w:val="000000"/>
              </w:rPr>
              <w:t>Smanjenje zagađivanja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50.823,67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06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6.111.073,74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24.597.000,00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8.851.240,03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145%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36%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062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Razvoj zajednice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674.539,80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1.635.000,00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407.615,13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25%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063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Opskrba vodom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730000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195915,52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27%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064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Ulična rasvjeta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546.687,07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1.660.000,00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361.978,32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66%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22%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065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Istraživanje i razvoj stanovanja i komunalnih pogodnosti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9.900,00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11.790.000,00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5.321.353,14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53751%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45%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066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Rashodi vezani uz stanovanje i kom. pogodnosti koji nisu drugdje svrstani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4.879.946,87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8.782.000,00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2.564.377,92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53%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29%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07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Zdravstvo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225000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29400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13%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074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Službe javnog zdravstva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225000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29400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13%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08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760.280,88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2.568.000,00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1.213.023,66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160%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47%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081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Službe rekreacije i sporta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723.301,63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880.000,00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435.346,78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49%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082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Službe kulture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5.979,25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138.000,00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4.380,00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73%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084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Religijske i druge službe zajednice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31.000,00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1.550.000,00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773.296,88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2495%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50%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09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Obrazovanje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1.705.618,58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5.258.000,00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1.974.223,67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116%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38%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091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Predškolsko i osnovno obrazovanje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1.705.618,58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5.258.000,00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1.974.223,67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116%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38%</w:t>
            </w:r>
          </w:p>
        </w:tc>
      </w:tr>
      <w:tr w:rsidR="00955C0D" w:rsidRPr="00B30796" w:rsidTr="00955C0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10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Pr="00B30796" w:rsidRDefault="00955C0D" w:rsidP="00955C0D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Socijalna zaštita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955C0D" w:rsidRDefault="00955C0D" w:rsidP="00955C0D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1.527.351,39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3.600.000,00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1.196.864,26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78%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noProof w:val="0"/>
                <w:color w:val="000000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33%</w:t>
            </w:r>
          </w:p>
        </w:tc>
      </w:tr>
      <w:tr w:rsidR="00955C0D" w:rsidRPr="00B30796" w:rsidTr="0018344D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noWrap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107</w:t>
            </w:r>
          </w:p>
        </w:tc>
        <w:tc>
          <w:tcPr>
            <w:tcW w:w="2265" w:type="pct"/>
            <w:tcBorders>
              <w:top w:val="nil"/>
            </w:tcBorders>
            <w:shd w:val="clear" w:color="auto" w:fill="auto"/>
            <w:vAlign w:val="center"/>
          </w:tcPr>
          <w:p w:rsidR="00955C0D" w:rsidRPr="00B30796" w:rsidRDefault="00955C0D" w:rsidP="00955C0D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Socijalna pomoć stanovništvu koje nije obuhvaćeno redovnim socijalnim programima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955C0D" w:rsidRPr="007E2E29" w:rsidRDefault="00955C0D" w:rsidP="00955C0D">
            <w:pPr>
              <w:jc w:val="right"/>
              <w:rPr>
                <w:rFonts w:cs="Arial"/>
                <w:color w:val="000000"/>
              </w:rPr>
            </w:pPr>
            <w:r w:rsidRPr="007E2E29">
              <w:rPr>
                <w:rFonts w:cs="Arial"/>
                <w:color w:val="000000"/>
              </w:rPr>
              <w:t>1.527.351,39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3.600.000,00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955C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1.196.864,26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78%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</w:tcPr>
          <w:p w:rsidR="00955C0D" w:rsidRDefault="00955C0D" w:rsidP="00583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noProof w:val="0"/>
                <w:color w:val="000000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33%</w:t>
            </w:r>
          </w:p>
        </w:tc>
      </w:tr>
    </w:tbl>
    <w:p w:rsidR="0051572A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:rsidR="0051572A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  <w:r>
        <w:rPr>
          <w:rFonts w:asciiTheme="minorHAnsi" w:eastAsia="Times New Roman" w:hAnsiTheme="minorHAnsi" w:cstheme="minorHAnsi"/>
          <w:b/>
          <w:noProof w:val="0"/>
          <w:lang w:eastAsia="hr-HR"/>
        </w:rPr>
        <w:br w:type="page"/>
      </w:r>
    </w:p>
    <w:p w:rsidR="0051572A" w:rsidRPr="00B30796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  <w:r w:rsidRPr="00B30796">
        <w:rPr>
          <w:rFonts w:asciiTheme="minorHAnsi" w:eastAsia="Times New Roman" w:hAnsiTheme="minorHAnsi" w:cstheme="minorHAnsi"/>
          <w:b/>
          <w:noProof w:val="0"/>
          <w:lang w:eastAsia="hr-HR"/>
        </w:rPr>
        <w:lastRenderedPageBreak/>
        <w:t>B. RAČUN FINANCIRANJA</w:t>
      </w:r>
    </w:p>
    <w:p w:rsidR="0051572A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6</w:t>
      </w: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:rsidR="0051572A" w:rsidRPr="00836CE6" w:rsidRDefault="0051572A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DE0">
        <w:rPr>
          <w:rFonts w:ascii="Times New Roman" w:hAnsi="Times New Roman"/>
          <w:color w:val="000000" w:themeColor="text1"/>
          <w:sz w:val="24"/>
          <w:szCs w:val="24"/>
        </w:rPr>
        <w:t xml:space="preserve">Račun </w:t>
      </w:r>
      <w:r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B51DE0">
        <w:rPr>
          <w:rFonts w:ascii="Times New Roman" w:hAnsi="Times New Roman"/>
          <w:color w:val="000000" w:themeColor="text1"/>
          <w:sz w:val="24"/>
          <w:szCs w:val="24"/>
        </w:rPr>
        <w:t>nanciranja prema ekonomskoj klasi</w:t>
      </w:r>
      <w:r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B51DE0">
        <w:rPr>
          <w:rFonts w:ascii="Times New Roman" w:hAnsi="Times New Roman"/>
          <w:color w:val="000000" w:themeColor="text1"/>
          <w:sz w:val="24"/>
          <w:szCs w:val="24"/>
        </w:rPr>
        <w:t>kaciji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daje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u slijedećoj tablici: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3"/>
        <w:gridCol w:w="7113"/>
        <w:gridCol w:w="1574"/>
        <w:gridCol w:w="1574"/>
        <w:gridCol w:w="1577"/>
        <w:gridCol w:w="1059"/>
        <w:gridCol w:w="1055"/>
      </w:tblGrid>
      <w:tr w:rsidR="00583E37" w:rsidRPr="00D428CD" w:rsidTr="00583E37">
        <w:trPr>
          <w:trHeight w:hRule="exact" w:val="564"/>
          <w:tblHeader/>
        </w:trPr>
        <w:tc>
          <w:tcPr>
            <w:tcW w:w="55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83E37" w:rsidRPr="00D428CD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26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83E37" w:rsidRPr="00D428CD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</w:t>
            </w:r>
            <w:r w:rsidRPr="00B51D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aziv računa primitaka i izdataka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583E37" w:rsidRPr="00E66ABB" w:rsidRDefault="0033587A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583E37"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 w:rsidR="00583E37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583E37" w:rsidRPr="00E66ABB" w:rsidRDefault="00583E37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583E37" w:rsidRPr="00E66ABB" w:rsidRDefault="0033587A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583E37"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583E37" w:rsidRPr="00D428CD" w:rsidTr="00583E37">
        <w:trPr>
          <w:trHeight w:hRule="exact" w:val="284"/>
          <w:tblHeader/>
        </w:trPr>
        <w:tc>
          <w:tcPr>
            <w:tcW w:w="282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3E37" w:rsidRPr="00D428CD" w:rsidRDefault="00583E37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3E37" w:rsidRPr="00D428CD" w:rsidRDefault="00583E37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3E37" w:rsidRPr="00D428CD" w:rsidRDefault="0033587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3E37" w:rsidRPr="00D428CD" w:rsidRDefault="0033587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3E37" w:rsidRPr="00D428CD" w:rsidRDefault="0033587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3E37" w:rsidRPr="00D428CD" w:rsidRDefault="0033587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tcBorders>
              <w:top w:val="single" w:sz="6" w:space="0" w:color="auto"/>
              <w:left w:val="nil"/>
            </w:tcBorders>
            <w:shd w:val="clear" w:color="auto" w:fill="B4C6E7" w:themeFill="accent1" w:themeFillTint="66"/>
            <w:noWrap/>
            <w:vAlign w:val="bottom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  <w:tc>
          <w:tcPr>
            <w:tcW w:w="2264" w:type="pct"/>
            <w:tcBorders>
              <w:top w:val="single" w:sz="6" w:space="0" w:color="auto"/>
            </w:tcBorders>
            <w:shd w:val="clear" w:color="auto" w:fill="B4C6E7" w:themeFill="accent1" w:themeFillTint="66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583E37" w:rsidRPr="00836CE6" w:rsidRDefault="00583E37" w:rsidP="00583E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583E37" w:rsidRPr="00836CE6" w:rsidRDefault="0096497B" w:rsidP="00583E37">
            <w:pPr>
              <w:jc w:val="right"/>
              <w:rPr>
                <w:b/>
                <w:bCs/>
              </w:rPr>
            </w:pPr>
            <w:r w:rsidRPr="0096497B">
              <w:rPr>
                <w:b/>
                <w:bCs/>
              </w:rPr>
              <w:t>20.000,00</w:t>
            </w: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583E37" w:rsidRPr="00836CE6" w:rsidRDefault="0096497B" w:rsidP="00583E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583E37" w:rsidRDefault="0033587A" w:rsidP="005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rFonts w:eastAsia="Times New Roman"/>
                <w:b/>
                <w:bCs/>
                <w:noProof w:val="0"/>
                <w:color w:val="000000"/>
              </w:rPr>
              <w:t>-</w:t>
            </w:r>
          </w:p>
          <w:p w:rsidR="0033587A" w:rsidRDefault="0033587A" w:rsidP="005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rFonts w:eastAsia="Times New Roman"/>
                <w:b/>
                <w:bCs/>
                <w:noProof w:val="0"/>
                <w:color w:val="000000"/>
              </w:rPr>
              <w:t>-</w:t>
            </w:r>
          </w:p>
          <w:p w:rsidR="0033587A" w:rsidRDefault="0033587A" w:rsidP="005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shd w:val="clear" w:color="auto" w:fill="D9D9D9" w:themeFill="background1" w:themeFillShade="D9"/>
            <w:vAlign w:val="bottom"/>
          </w:tcPr>
          <w:p w:rsidR="00583E37" w:rsidRPr="00191993" w:rsidRDefault="00583E37" w:rsidP="00583E37">
            <w:pPr>
              <w:rPr>
                <w:rFonts w:cs="Calibri"/>
                <w:bCs/>
                <w:sz w:val="20"/>
                <w:szCs w:val="20"/>
                <w:lang w:eastAsia="hr-HR"/>
              </w:rPr>
            </w:pPr>
            <w:r w:rsidRPr="00FD4CCB">
              <w:rPr>
                <w:rFonts w:cs="Calibri"/>
                <w:b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4" w:type="pct"/>
            <w:shd w:val="clear" w:color="auto" w:fill="D9D9D9" w:themeFill="background1" w:themeFillShade="D9"/>
          </w:tcPr>
          <w:p w:rsidR="00583E37" w:rsidRPr="00191993" w:rsidRDefault="00583E37" w:rsidP="00583E3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 za dionice i udjele u glavnici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D9D9D9"/>
          </w:tcPr>
          <w:p w:rsidR="00583E37" w:rsidRPr="00836CE6" w:rsidRDefault="00583E37" w:rsidP="00583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D9D9D9"/>
          </w:tcPr>
          <w:p w:rsidR="00583E37" w:rsidRPr="00836CE6" w:rsidRDefault="0096497B" w:rsidP="00583E37">
            <w:pPr>
              <w:jc w:val="right"/>
              <w:rPr>
                <w:b/>
                <w:bCs/>
                <w:sz w:val="20"/>
                <w:szCs w:val="20"/>
              </w:rPr>
            </w:pPr>
            <w:r w:rsidRPr="0096497B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02" w:type="pct"/>
            <w:tcBorders>
              <w:top w:val="nil"/>
            </w:tcBorders>
            <w:shd w:val="clear" w:color="000000" w:fill="D9D9D9"/>
          </w:tcPr>
          <w:p w:rsidR="00583E37" w:rsidRPr="00836CE6" w:rsidRDefault="0096497B" w:rsidP="00583E37">
            <w:pPr>
              <w:jc w:val="right"/>
              <w:rPr>
                <w:b/>
                <w:bCs/>
                <w:sz w:val="20"/>
                <w:szCs w:val="20"/>
              </w:rPr>
            </w:pPr>
            <w:r w:rsidRPr="0096497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shd w:val="clear" w:color="auto" w:fill="F2F2F2" w:themeFill="background1" w:themeFillShade="F2"/>
            <w:noWrap/>
            <w:vAlign w:val="bottom"/>
          </w:tcPr>
          <w:p w:rsidR="00583E37" w:rsidRPr="00191993" w:rsidRDefault="00583E37" w:rsidP="00583E37">
            <w:pPr>
              <w:rPr>
                <w:rFonts w:cs="Calibri"/>
                <w:bCs/>
                <w:sz w:val="20"/>
                <w:szCs w:val="20"/>
                <w:lang w:eastAsia="hr-HR"/>
              </w:rPr>
            </w:pPr>
            <w:r>
              <w:rPr>
                <w:rFonts w:cs="Calibri"/>
                <w:bCs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2264" w:type="pct"/>
            <w:shd w:val="clear" w:color="auto" w:fill="F2F2F2" w:themeFill="background1" w:themeFillShade="F2"/>
          </w:tcPr>
          <w:p w:rsidR="00583E37" w:rsidRPr="00191993" w:rsidRDefault="00583E37" w:rsidP="00583E3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Dionice i udjeli u glavnici trgovačkih društava u javnom sektoru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F2F2F2"/>
          </w:tcPr>
          <w:p w:rsidR="00583E37" w:rsidRPr="00836CE6" w:rsidRDefault="00583E37" w:rsidP="00583E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F2F2F2"/>
          </w:tcPr>
          <w:p w:rsidR="00583E37" w:rsidRPr="00836CE6" w:rsidRDefault="0096497B" w:rsidP="00583E37">
            <w:pPr>
              <w:jc w:val="right"/>
              <w:rPr>
                <w:b/>
                <w:bCs/>
                <w:sz w:val="20"/>
                <w:szCs w:val="20"/>
              </w:rPr>
            </w:pPr>
            <w:r w:rsidRPr="0096497B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02" w:type="pct"/>
            <w:tcBorders>
              <w:top w:val="nil"/>
            </w:tcBorders>
            <w:shd w:val="clear" w:color="000000" w:fill="F2F2F2"/>
          </w:tcPr>
          <w:p w:rsidR="00583E37" w:rsidRPr="00836CE6" w:rsidRDefault="0096497B" w:rsidP="00583E37">
            <w:pPr>
              <w:jc w:val="right"/>
              <w:rPr>
                <w:b/>
                <w:bCs/>
                <w:sz w:val="20"/>
                <w:szCs w:val="20"/>
              </w:rPr>
            </w:pPr>
            <w:r w:rsidRPr="0096497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264" w:type="pct"/>
            <w:tcBorders>
              <w:top w:val="nil"/>
            </w:tcBorders>
            <w:shd w:val="clear" w:color="auto" w:fill="auto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583E37">
              <w:rPr>
                <w:rFonts w:eastAsia="Times New Roman" w:cs="Calibri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:rsidR="00583E37" w:rsidRPr="00836CE6" w:rsidRDefault="00583E37" w:rsidP="00583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:rsidR="00583E37" w:rsidRPr="00836CE6" w:rsidRDefault="00583E37" w:rsidP="00583E37">
            <w:pPr>
              <w:jc w:val="right"/>
              <w:rPr>
                <w:sz w:val="20"/>
                <w:szCs w:val="20"/>
              </w:rPr>
            </w:pPr>
            <w:r w:rsidRPr="00583E37">
              <w:rPr>
                <w:sz w:val="20"/>
                <w:szCs w:val="20"/>
              </w:rPr>
              <w:t>20.000,00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:rsidR="00583E37" w:rsidRPr="00836CE6" w:rsidRDefault="0096497B" w:rsidP="00583E37">
            <w:pPr>
              <w:jc w:val="right"/>
              <w:rPr>
                <w:sz w:val="20"/>
                <w:szCs w:val="20"/>
              </w:rPr>
            </w:pPr>
            <w:r w:rsidRPr="0096497B"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E37" w:rsidRDefault="0033587A" w:rsidP="00583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E37" w:rsidRDefault="0033587A" w:rsidP="00583E37">
            <w:pPr>
              <w:jc w:val="center"/>
              <w:rPr>
                <w:color w:val="000000"/>
                <w:sz w:val="20"/>
                <w:szCs w:val="20"/>
              </w:rPr>
            </w:pPr>
            <w:r w:rsidRPr="0033587A">
              <w:rPr>
                <w:color w:val="000000"/>
                <w:sz w:val="20"/>
                <w:szCs w:val="20"/>
              </w:rPr>
              <w:t>0%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8</w:t>
            </w:r>
          </w:p>
        </w:tc>
        <w:tc>
          <w:tcPr>
            <w:tcW w:w="226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583E37" w:rsidRPr="00836CE6" w:rsidRDefault="00583E37" w:rsidP="00583E37">
            <w:pPr>
              <w:jc w:val="right"/>
              <w:rPr>
                <w:rFonts w:cs="Arial"/>
                <w:b/>
                <w:bCs/>
              </w:rPr>
            </w:pPr>
            <w:r w:rsidRPr="00836CE6">
              <w:rPr>
                <w:rFonts w:cs="Arial"/>
                <w:b/>
                <w:bCs/>
              </w:rPr>
              <w:t>167.222,68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:rsidR="00583E37" w:rsidRPr="00583E37" w:rsidRDefault="00583E37" w:rsidP="00583E37">
            <w:pPr>
              <w:jc w:val="right"/>
              <w:rPr>
                <w:rFonts w:cs="Arial"/>
                <w:b/>
                <w:bCs/>
              </w:rPr>
            </w:pPr>
            <w:r w:rsidRPr="00583E37">
              <w:rPr>
                <w:rFonts w:cs="Arial"/>
                <w:b/>
                <w:bCs/>
              </w:rPr>
              <w:t>2.100.000,00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583E37" w:rsidRPr="00836CE6" w:rsidRDefault="008948E3" w:rsidP="00583E37">
            <w:pPr>
              <w:jc w:val="right"/>
              <w:rPr>
                <w:rFonts w:cs="Arial"/>
                <w:b/>
                <w:bCs/>
              </w:rPr>
            </w:pPr>
            <w:r w:rsidRPr="008948E3">
              <w:rPr>
                <w:rFonts w:cs="Arial"/>
                <w:b/>
                <w:bCs/>
              </w:rPr>
              <w:t>4.557.110,39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tcBorders>
              <w:top w:val="nil"/>
              <w:left w:val="nil"/>
            </w:tcBorders>
            <w:shd w:val="clear" w:color="000000" w:fill="D9D9D9"/>
            <w:noWrap/>
            <w:vAlign w:val="bottom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264" w:type="pct"/>
            <w:tcBorders>
              <w:top w:val="nil"/>
            </w:tcBorders>
            <w:shd w:val="clear" w:color="000000" w:fill="D9D9D9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D9D9D9"/>
            <w:vAlign w:val="center"/>
          </w:tcPr>
          <w:p w:rsidR="00583E37" w:rsidRPr="00836CE6" w:rsidRDefault="00583E37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36CE6">
              <w:rPr>
                <w:rFonts w:cs="Arial"/>
                <w:b/>
                <w:bCs/>
                <w:sz w:val="20"/>
                <w:szCs w:val="20"/>
              </w:rPr>
              <w:t>167.222,68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D9D9D9"/>
          </w:tcPr>
          <w:p w:rsidR="00583E37" w:rsidRPr="00583E37" w:rsidRDefault="00583E37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83E37">
              <w:rPr>
                <w:rFonts w:cs="Arial"/>
                <w:b/>
                <w:bCs/>
                <w:sz w:val="20"/>
                <w:szCs w:val="20"/>
              </w:rPr>
              <w:t>2.100.000,00</w:t>
            </w:r>
          </w:p>
        </w:tc>
        <w:tc>
          <w:tcPr>
            <w:tcW w:w="502" w:type="pct"/>
            <w:tcBorders>
              <w:top w:val="nil"/>
            </w:tcBorders>
            <w:shd w:val="clear" w:color="000000" w:fill="D9D9D9"/>
            <w:vAlign w:val="center"/>
          </w:tcPr>
          <w:p w:rsidR="00583E37" w:rsidRPr="00836CE6" w:rsidRDefault="008948E3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948E3">
              <w:rPr>
                <w:rFonts w:cs="Arial"/>
                <w:b/>
                <w:bCs/>
                <w:sz w:val="20"/>
                <w:szCs w:val="20"/>
              </w:rPr>
              <w:t>4.557.110,39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2725%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217%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tcBorders>
              <w:top w:val="nil"/>
              <w:left w:val="nil"/>
            </w:tcBorders>
            <w:shd w:val="clear" w:color="000000" w:fill="F2F2F2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264" w:type="pct"/>
            <w:tcBorders>
              <w:top w:val="nil"/>
            </w:tcBorders>
            <w:shd w:val="clear" w:color="000000" w:fill="F2F2F2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F2F2F2"/>
            <w:vAlign w:val="center"/>
          </w:tcPr>
          <w:p w:rsidR="00583E37" w:rsidRPr="00836CE6" w:rsidRDefault="00583E37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36CE6">
              <w:rPr>
                <w:rFonts w:cs="Arial"/>
                <w:b/>
                <w:bCs/>
                <w:sz w:val="20"/>
                <w:szCs w:val="20"/>
              </w:rPr>
              <w:t>167.222,68</w:t>
            </w:r>
          </w:p>
        </w:tc>
        <w:tc>
          <w:tcPr>
            <w:tcW w:w="501" w:type="pct"/>
            <w:tcBorders>
              <w:top w:val="nil"/>
            </w:tcBorders>
            <w:shd w:val="clear" w:color="000000" w:fill="F2F2F2"/>
          </w:tcPr>
          <w:p w:rsidR="00583E37" w:rsidRPr="00583E37" w:rsidRDefault="00583E37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83E37">
              <w:rPr>
                <w:rFonts w:cs="Arial"/>
                <w:b/>
                <w:bCs/>
                <w:sz w:val="20"/>
                <w:szCs w:val="20"/>
              </w:rPr>
              <w:t>2.100.000,00</w:t>
            </w:r>
          </w:p>
        </w:tc>
        <w:tc>
          <w:tcPr>
            <w:tcW w:w="502" w:type="pct"/>
            <w:tcBorders>
              <w:top w:val="nil"/>
            </w:tcBorders>
            <w:shd w:val="clear" w:color="000000" w:fill="F2F2F2"/>
            <w:vAlign w:val="center"/>
          </w:tcPr>
          <w:p w:rsidR="00583E37" w:rsidRPr="00836CE6" w:rsidRDefault="008948E3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948E3">
              <w:rPr>
                <w:rFonts w:cs="Arial"/>
                <w:b/>
                <w:bCs/>
                <w:sz w:val="20"/>
                <w:szCs w:val="20"/>
              </w:rPr>
              <w:t>4.557.110,39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2725%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217%</w:t>
            </w:r>
          </w:p>
        </w:tc>
      </w:tr>
      <w:tr w:rsidR="00583E37" w:rsidRPr="00D428CD" w:rsidTr="00583E37">
        <w:trPr>
          <w:trHeight w:hRule="exact" w:val="284"/>
        </w:trPr>
        <w:tc>
          <w:tcPr>
            <w:tcW w:w="558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2264" w:type="pct"/>
            <w:tcBorders>
              <w:top w:val="nil"/>
            </w:tcBorders>
            <w:shd w:val="clear" w:color="auto" w:fill="auto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Primici od povrata depozita od kreditnih i ostalih financ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 xml:space="preserve"> institucija - tuzemni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:rsidR="00583E37" w:rsidRDefault="00583E37" w:rsidP="00583E37">
            <w:pPr>
              <w:jc w:val="right"/>
              <w:rPr>
                <w:rFonts w:cs="Arial"/>
                <w:sz w:val="20"/>
                <w:szCs w:val="20"/>
              </w:rPr>
            </w:pPr>
            <w:r w:rsidRPr="00836CE6">
              <w:rPr>
                <w:rFonts w:cs="Arial"/>
                <w:sz w:val="20"/>
                <w:szCs w:val="20"/>
              </w:rPr>
              <w:t>167.222,68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:rsidR="00583E37" w:rsidRPr="00583E37" w:rsidRDefault="00583E37" w:rsidP="00583E37">
            <w:pPr>
              <w:jc w:val="right"/>
              <w:rPr>
                <w:rFonts w:cs="Arial"/>
                <w:sz w:val="20"/>
                <w:szCs w:val="20"/>
              </w:rPr>
            </w:pPr>
            <w:r w:rsidRPr="00583E37">
              <w:rPr>
                <w:rFonts w:cs="Arial"/>
                <w:sz w:val="20"/>
                <w:szCs w:val="20"/>
              </w:rPr>
              <w:t>2.100.000,00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vAlign w:val="center"/>
          </w:tcPr>
          <w:p w:rsidR="00583E37" w:rsidRDefault="008948E3" w:rsidP="00583E37">
            <w:pPr>
              <w:jc w:val="right"/>
              <w:rPr>
                <w:rFonts w:cs="Arial"/>
                <w:sz w:val="20"/>
                <w:szCs w:val="20"/>
              </w:rPr>
            </w:pPr>
            <w:r w:rsidRPr="008948E3">
              <w:rPr>
                <w:rFonts w:cs="Arial"/>
                <w:sz w:val="20"/>
                <w:szCs w:val="20"/>
              </w:rPr>
              <w:t>4.557.110,39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E37" w:rsidRDefault="0033587A" w:rsidP="00583E37">
            <w:pPr>
              <w:jc w:val="center"/>
              <w:rPr>
                <w:color w:val="000000"/>
                <w:sz w:val="20"/>
                <w:szCs w:val="20"/>
              </w:rPr>
            </w:pPr>
            <w:r w:rsidRPr="0033587A">
              <w:rPr>
                <w:color w:val="000000"/>
                <w:sz w:val="20"/>
                <w:szCs w:val="20"/>
              </w:rPr>
              <w:t>2725%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E37" w:rsidRDefault="0033587A" w:rsidP="00583E37">
            <w:pPr>
              <w:jc w:val="center"/>
              <w:rPr>
                <w:color w:val="000000"/>
                <w:sz w:val="20"/>
                <w:szCs w:val="20"/>
              </w:rPr>
            </w:pPr>
            <w:r w:rsidRPr="0033587A">
              <w:rPr>
                <w:color w:val="000000"/>
                <w:sz w:val="20"/>
                <w:szCs w:val="20"/>
              </w:rPr>
              <w:t>217%</w:t>
            </w:r>
          </w:p>
        </w:tc>
      </w:tr>
    </w:tbl>
    <w:p w:rsidR="0051572A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7</w:t>
      </w: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:rsidR="0051572A" w:rsidRDefault="0051572A" w:rsidP="0051572A">
      <w:pPr>
        <w:pStyle w:val="Odlomakpopisa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B132F">
        <w:rPr>
          <w:rFonts w:ascii="Times New Roman" w:hAnsi="Times New Roman"/>
          <w:color w:val="000000" w:themeColor="text1"/>
          <w:sz w:val="24"/>
          <w:szCs w:val="24"/>
        </w:rPr>
        <w:t xml:space="preserve">nalitički prikaz ostvarenih primitaka i izvršenih izdataka po svakom pojedinačnom zajmu, kreditu i vrijednosnom papiru 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>daje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u slijedećoj tablici: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3"/>
        <w:gridCol w:w="10622"/>
        <w:gridCol w:w="1617"/>
        <w:gridCol w:w="1517"/>
        <w:gridCol w:w="956"/>
      </w:tblGrid>
      <w:tr w:rsidR="0051572A" w:rsidRPr="00D428CD" w:rsidTr="00607573">
        <w:trPr>
          <w:trHeight w:hRule="exact" w:val="564"/>
          <w:tblHeader/>
        </w:trPr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1572A" w:rsidRPr="00D428CD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1062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572A" w:rsidRPr="00D428CD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</w:t>
            </w:r>
            <w:r w:rsidRPr="00B51D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aziv računa primitaka i izdataka</w:t>
            </w:r>
          </w:p>
        </w:tc>
        <w:tc>
          <w:tcPr>
            <w:tcW w:w="16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</w:t>
            </w:r>
            <w:r w:rsidR="00836CE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  <w:r w:rsidR="00836CE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06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583E37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836CE6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</w:t>
            </w:r>
            <w:r w:rsidR="00836CE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  <w:r w:rsidR="00836CE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06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="00583E37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20.</w:t>
            </w:r>
          </w:p>
          <w:p w:rsidR="0051572A" w:rsidRPr="00D428CD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9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572A" w:rsidRPr="00D428CD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51572A" w:rsidRPr="00D428CD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</w:tr>
      <w:tr w:rsidR="0051572A" w:rsidRPr="00D428CD" w:rsidTr="00607573">
        <w:trPr>
          <w:trHeight w:hRule="exact" w:val="284"/>
          <w:tblHeader/>
        </w:trPr>
        <w:tc>
          <w:tcPr>
            <w:tcW w:w="116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15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583E37" w:rsidRPr="00D428CD" w:rsidTr="00030549">
        <w:trPr>
          <w:trHeight w:hRule="exact" w:val="284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8</w:t>
            </w:r>
          </w:p>
        </w:tc>
        <w:tc>
          <w:tcPr>
            <w:tcW w:w="10622" w:type="dxa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583E37" w:rsidRPr="00836CE6" w:rsidRDefault="00583E37" w:rsidP="00583E37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583E37" w:rsidRPr="00836CE6" w:rsidRDefault="00583E37" w:rsidP="00583E37">
            <w:pPr>
              <w:jc w:val="right"/>
              <w:rPr>
                <w:rFonts w:cs="Arial"/>
                <w:b/>
                <w:bCs/>
              </w:rPr>
            </w:pPr>
            <w:r w:rsidRPr="00836CE6">
              <w:rPr>
                <w:rFonts w:cs="Arial"/>
                <w:b/>
                <w:bCs/>
              </w:rPr>
              <w:t>167.222,68</w:t>
            </w:r>
          </w:p>
        </w:tc>
        <w:tc>
          <w:tcPr>
            <w:tcW w:w="1517" w:type="dxa"/>
            <w:tcBorders>
              <w:top w:val="nil"/>
            </w:tcBorders>
            <w:shd w:val="clear" w:color="auto" w:fill="B4C6E7" w:themeFill="accent1" w:themeFillTint="66"/>
            <w:vAlign w:val="center"/>
          </w:tcPr>
          <w:p w:rsidR="00583E37" w:rsidRPr="00836CE6" w:rsidRDefault="008948E3" w:rsidP="00583E37">
            <w:pPr>
              <w:jc w:val="right"/>
              <w:rPr>
                <w:rFonts w:cs="Arial"/>
                <w:b/>
                <w:bCs/>
              </w:rPr>
            </w:pPr>
            <w:r w:rsidRPr="008948E3">
              <w:rPr>
                <w:rFonts w:cs="Arial"/>
                <w:b/>
                <w:bCs/>
              </w:rPr>
              <w:t>4.557.110,39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583E37" w:rsidRDefault="0033587A" w:rsidP="005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rFonts w:eastAsia="Times New Roman"/>
                <w:b/>
                <w:bCs/>
                <w:noProof w:val="0"/>
                <w:color w:val="000000"/>
              </w:rPr>
              <w:t>2725%</w:t>
            </w:r>
          </w:p>
        </w:tc>
      </w:tr>
      <w:tr w:rsidR="00583E37" w:rsidRPr="00D428CD" w:rsidTr="00D64DA8">
        <w:trPr>
          <w:trHeight w:hRule="exact" w:val="284"/>
        </w:trPr>
        <w:tc>
          <w:tcPr>
            <w:tcW w:w="993" w:type="dxa"/>
            <w:tcBorders>
              <w:top w:val="nil"/>
              <w:left w:val="nil"/>
            </w:tcBorders>
            <w:shd w:val="clear" w:color="000000" w:fill="D9D9D9"/>
            <w:noWrap/>
            <w:vAlign w:val="bottom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0622" w:type="dxa"/>
            <w:tcBorders>
              <w:top w:val="nil"/>
            </w:tcBorders>
            <w:shd w:val="clear" w:color="000000" w:fill="D9D9D9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D9D9D9"/>
            <w:vAlign w:val="center"/>
          </w:tcPr>
          <w:p w:rsidR="00583E37" w:rsidRPr="00836CE6" w:rsidRDefault="00583E37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36CE6">
              <w:rPr>
                <w:rFonts w:cs="Arial"/>
                <w:b/>
                <w:bCs/>
                <w:sz w:val="20"/>
                <w:szCs w:val="20"/>
              </w:rPr>
              <w:t>167.222,68</w:t>
            </w:r>
          </w:p>
        </w:tc>
        <w:tc>
          <w:tcPr>
            <w:tcW w:w="1517" w:type="dxa"/>
            <w:tcBorders>
              <w:top w:val="nil"/>
            </w:tcBorders>
            <w:shd w:val="clear" w:color="000000" w:fill="D9D9D9"/>
            <w:vAlign w:val="center"/>
          </w:tcPr>
          <w:p w:rsidR="00583E37" w:rsidRPr="00836CE6" w:rsidRDefault="008948E3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948E3">
              <w:rPr>
                <w:rFonts w:cs="Arial"/>
                <w:b/>
                <w:bCs/>
                <w:sz w:val="20"/>
                <w:szCs w:val="20"/>
              </w:rPr>
              <w:t>4.557.110,39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2725%</w:t>
            </w:r>
          </w:p>
        </w:tc>
      </w:tr>
      <w:tr w:rsidR="00583E37" w:rsidRPr="00D428CD" w:rsidTr="00D64DA8">
        <w:trPr>
          <w:trHeight w:hRule="exact" w:val="284"/>
        </w:trPr>
        <w:tc>
          <w:tcPr>
            <w:tcW w:w="993" w:type="dxa"/>
            <w:tcBorders>
              <w:top w:val="nil"/>
              <w:left w:val="nil"/>
            </w:tcBorders>
            <w:shd w:val="clear" w:color="000000" w:fill="F2F2F2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10622" w:type="dxa"/>
            <w:tcBorders>
              <w:top w:val="nil"/>
            </w:tcBorders>
            <w:shd w:val="clear" w:color="000000" w:fill="F2F2F2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2F2F2"/>
            <w:vAlign w:val="center"/>
          </w:tcPr>
          <w:p w:rsidR="00583E37" w:rsidRPr="00836CE6" w:rsidRDefault="00583E37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36CE6">
              <w:rPr>
                <w:rFonts w:cs="Arial"/>
                <w:b/>
                <w:bCs/>
                <w:sz w:val="20"/>
                <w:szCs w:val="20"/>
              </w:rPr>
              <w:t>167.222,68</w:t>
            </w:r>
          </w:p>
        </w:tc>
        <w:tc>
          <w:tcPr>
            <w:tcW w:w="1517" w:type="dxa"/>
            <w:tcBorders>
              <w:top w:val="nil"/>
            </w:tcBorders>
            <w:shd w:val="clear" w:color="000000" w:fill="F2F2F2"/>
            <w:vAlign w:val="center"/>
          </w:tcPr>
          <w:p w:rsidR="00583E37" w:rsidRPr="00836CE6" w:rsidRDefault="008948E3" w:rsidP="00583E3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948E3">
              <w:rPr>
                <w:rFonts w:cs="Arial"/>
                <w:b/>
                <w:bCs/>
                <w:sz w:val="20"/>
                <w:szCs w:val="20"/>
              </w:rPr>
              <w:t>4.557.110,39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83E37" w:rsidRDefault="0033587A" w:rsidP="00583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587A">
              <w:rPr>
                <w:b/>
                <w:bCs/>
                <w:color w:val="000000"/>
                <w:sz w:val="20"/>
                <w:szCs w:val="20"/>
              </w:rPr>
              <w:t>2725%</w:t>
            </w:r>
          </w:p>
        </w:tc>
      </w:tr>
      <w:tr w:rsidR="00583E37" w:rsidRPr="00D428CD" w:rsidTr="00D64DA8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10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Primici od povrata depozita od kreditnih i ostalih financ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 xml:space="preserve"> institucija - tuzemni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vAlign w:val="center"/>
          </w:tcPr>
          <w:p w:rsidR="00583E37" w:rsidRDefault="00583E37" w:rsidP="00583E37">
            <w:pPr>
              <w:jc w:val="right"/>
              <w:rPr>
                <w:rFonts w:cs="Arial"/>
                <w:sz w:val="20"/>
                <w:szCs w:val="20"/>
              </w:rPr>
            </w:pPr>
            <w:r w:rsidRPr="00836CE6">
              <w:rPr>
                <w:rFonts w:cs="Arial"/>
                <w:sz w:val="20"/>
                <w:szCs w:val="20"/>
              </w:rPr>
              <w:t>167.222,68</w:t>
            </w:r>
          </w:p>
        </w:tc>
        <w:tc>
          <w:tcPr>
            <w:tcW w:w="1517" w:type="dxa"/>
            <w:tcBorders>
              <w:top w:val="nil"/>
            </w:tcBorders>
            <w:shd w:val="clear" w:color="auto" w:fill="auto"/>
            <w:vAlign w:val="center"/>
          </w:tcPr>
          <w:p w:rsidR="00583E37" w:rsidRDefault="008948E3" w:rsidP="00583E37">
            <w:pPr>
              <w:jc w:val="right"/>
              <w:rPr>
                <w:rFonts w:cs="Arial"/>
                <w:sz w:val="20"/>
                <w:szCs w:val="20"/>
              </w:rPr>
            </w:pPr>
            <w:r w:rsidRPr="008948E3">
              <w:rPr>
                <w:rFonts w:cs="Arial"/>
                <w:sz w:val="20"/>
                <w:szCs w:val="20"/>
              </w:rPr>
              <w:t>4.557.110,39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E37" w:rsidRDefault="0033587A" w:rsidP="00583E37">
            <w:pPr>
              <w:jc w:val="center"/>
              <w:rPr>
                <w:color w:val="000000"/>
                <w:sz w:val="20"/>
                <w:szCs w:val="20"/>
              </w:rPr>
            </w:pPr>
            <w:r w:rsidRPr="0033587A">
              <w:rPr>
                <w:color w:val="000000"/>
                <w:sz w:val="20"/>
                <w:szCs w:val="20"/>
              </w:rPr>
              <w:t>2725%</w:t>
            </w:r>
          </w:p>
        </w:tc>
      </w:tr>
      <w:tr w:rsidR="00583E37" w:rsidRPr="00D428CD" w:rsidTr="00D64DA8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81811</w:t>
            </w:r>
          </w:p>
        </w:tc>
        <w:tc>
          <w:tcPr>
            <w:tcW w:w="10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E37" w:rsidRPr="00AD7C3D" w:rsidRDefault="00583E37" w:rsidP="00583E3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OTP</w:t>
            </w:r>
            <w:r w:rsidRPr="001805F4">
              <w:rPr>
                <w:rFonts w:eastAsia="Times New Roman" w:cs="Calibri"/>
                <w:sz w:val="20"/>
                <w:szCs w:val="20"/>
                <w:lang w:eastAsia="hr-HR"/>
              </w:rPr>
              <w:t xml:space="preserve"> banka –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povrat sa </w:t>
            </w:r>
            <w:r w:rsidRPr="001805F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štednog računa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E37" w:rsidRDefault="00583E37" w:rsidP="00583E37">
            <w:pPr>
              <w:jc w:val="right"/>
              <w:rPr>
                <w:rFonts w:cs="Arial"/>
                <w:sz w:val="20"/>
                <w:szCs w:val="20"/>
              </w:rPr>
            </w:pPr>
            <w:r w:rsidRPr="00836CE6">
              <w:rPr>
                <w:rFonts w:cs="Arial"/>
                <w:sz w:val="20"/>
                <w:szCs w:val="20"/>
              </w:rPr>
              <w:t>167.222,68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3E37" w:rsidRDefault="008948E3" w:rsidP="00583E37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8948E3">
              <w:rPr>
                <w:rFonts w:cs="Arial"/>
                <w:sz w:val="20"/>
                <w:szCs w:val="20"/>
              </w:rPr>
              <w:t>.557.110,39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E37" w:rsidRDefault="0033587A" w:rsidP="00583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1529%</w:t>
            </w:r>
          </w:p>
        </w:tc>
      </w:tr>
      <w:tr w:rsidR="008948E3" w:rsidRPr="00D428CD" w:rsidTr="00D64DA8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948E3" w:rsidRPr="00AD7C3D" w:rsidRDefault="008948E3" w:rsidP="00894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81812</w:t>
            </w:r>
          </w:p>
        </w:tc>
        <w:tc>
          <w:tcPr>
            <w:tcW w:w="10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48E3" w:rsidRPr="00AD7C3D" w:rsidRDefault="008948E3" w:rsidP="00894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Partner</w:t>
            </w:r>
            <w:r w:rsidRPr="001805F4">
              <w:rPr>
                <w:rFonts w:eastAsia="Times New Roman" w:cs="Calibri"/>
                <w:sz w:val="20"/>
                <w:szCs w:val="20"/>
                <w:lang w:eastAsia="hr-HR"/>
              </w:rPr>
              <w:t xml:space="preserve"> banka –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povrat sa </w:t>
            </w:r>
            <w:r w:rsidRPr="001805F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štednog računa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48E3" w:rsidRDefault="008948E3" w:rsidP="008948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48E3" w:rsidRDefault="008948E3" w:rsidP="008948E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2.000.000,00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8E3" w:rsidRDefault="0033587A" w:rsidP="00894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1572A" w:rsidRPr="00F10AC6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:rsidR="00836CE6" w:rsidRDefault="00836CE6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:rsidR="0051572A" w:rsidRPr="007B799B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color w:val="000000" w:themeColor="text1"/>
          <w:sz w:val="24"/>
          <w:szCs w:val="24"/>
        </w:rPr>
      </w:pPr>
      <w:r w:rsidRPr="007B799B">
        <w:rPr>
          <w:rFonts w:ascii="Times New Roman" w:eastAsiaTheme="minorHAnsi" w:hAnsi="Times New Roman"/>
          <w:b/>
          <w:bCs/>
          <w:noProof w:val="0"/>
          <w:color w:val="000000" w:themeColor="text1"/>
          <w:sz w:val="24"/>
          <w:szCs w:val="24"/>
        </w:rPr>
        <w:t xml:space="preserve">Članak </w:t>
      </w:r>
      <w:r w:rsidR="00965549" w:rsidRPr="007B799B">
        <w:rPr>
          <w:rFonts w:ascii="Times New Roman" w:eastAsiaTheme="minorHAnsi" w:hAnsi="Times New Roman"/>
          <w:b/>
          <w:bCs/>
          <w:noProof w:val="0"/>
          <w:color w:val="000000" w:themeColor="text1"/>
          <w:sz w:val="24"/>
          <w:szCs w:val="24"/>
        </w:rPr>
        <w:t>8</w:t>
      </w:r>
      <w:r w:rsidRPr="007B799B">
        <w:rPr>
          <w:rFonts w:ascii="Times New Roman" w:eastAsiaTheme="minorHAnsi" w:hAnsi="Times New Roman"/>
          <w:b/>
          <w:bCs/>
          <w:noProof w:val="0"/>
          <w:color w:val="000000" w:themeColor="text1"/>
          <w:sz w:val="24"/>
          <w:szCs w:val="24"/>
        </w:rPr>
        <w:t>.</w:t>
      </w:r>
    </w:p>
    <w:p w:rsidR="0051572A" w:rsidRDefault="0051572A" w:rsidP="0051572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10AC6">
        <w:rPr>
          <w:rFonts w:ascii="Times New Roman" w:hAnsi="Times New Roman"/>
          <w:sz w:val="24"/>
          <w:szCs w:val="24"/>
        </w:rPr>
        <w:t xml:space="preserve">Račun financiranja prema izvorima </w:t>
      </w:r>
      <w:r>
        <w:rPr>
          <w:rFonts w:ascii="Times New Roman" w:hAnsi="Times New Roman"/>
          <w:sz w:val="24"/>
          <w:szCs w:val="24"/>
        </w:rPr>
        <w:t>fi</w:t>
      </w:r>
      <w:r w:rsidRPr="00F10AC6">
        <w:rPr>
          <w:rFonts w:ascii="Times New Roman" w:hAnsi="Times New Roman"/>
          <w:sz w:val="24"/>
          <w:szCs w:val="24"/>
        </w:rPr>
        <w:t>nanciranja daje se u slijedećoj tablici:</w:t>
      </w:r>
    </w:p>
    <w:p w:rsidR="0051572A" w:rsidRPr="00F10AC6" w:rsidRDefault="0051572A" w:rsidP="0051572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PRIMICI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3"/>
        <w:gridCol w:w="7111"/>
        <w:gridCol w:w="1574"/>
        <w:gridCol w:w="1574"/>
        <w:gridCol w:w="1578"/>
        <w:gridCol w:w="1059"/>
        <w:gridCol w:w="1056"/>
      </w:tblGrid>
      <w:tr w:rsidR="007B799B" w:rsidRPr="00E66ABB" w:rsidTr="007B799B">
        <w:trPr>
          <w:trHeight w:hRule="exact" w:val="564"/>
          <w:tblHeader/>
        </w:trPr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izvora financiranja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7B799B" w:rsidRPr="00E66ABB" w:rsidRDefault="007B799B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7B799B" w:rsidRPr="00947D56" w:rsidTr="007B799B">
        <w:trPr>
          <w:trHeight w:hRule="exact" w:val="284"/>
          <w:tblHeader/>
        </w:trPr>
        <w:tc>
          <w:tcPr>
            <w:tcW w:w="26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7B799B" w:rsidRPr="00947D56" w:rsidRDefault="007B799B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7B799B" w:rsidRPr="00D428CD" w:rsidTr="007B799B">
        <w:trPr>
          <w:trHeight w:hRule="exact" w:val="284"/>
        </w:trPr>
        <w:tc>
          <w:tcPr>
            <w:tcW w:w="349" w:type="pct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:rsidR="007B799B" w:rsidRPr="00D428CD" w:rsidRDefault="007B799B" w:rsidP="00030549">
            <w:pPr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:rsidR="007B799B" w:rsidRPr="00F10AC6" w:rsidRDefault="007B799B" w:rsidP="00030549">
            <w:pPr>
              <w:rPr>
                <w:rFonts w:asciiTheme="minorHAnsi" w:hAnsiTheme="minorHAnsi" w:cs="Arial"/>
                <w:b/>
                <w:bCs/>
              </w:rPr>
            </w:pPr>
            <w:r w:rsidRPr="00F10AC6">
              <w:rPr>
                <w:rFonts w:asciiTheme="minorHAnsi" w:hAnsiTheme="minorHAnsi" w:cs="Arial"/>
                <w:b/>
                <w:bCs/>
              </w:rPr>
              <w:t>Opći prihodi i primici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B4C6E7" w:themeFill="accent1" w:themeFillTint="66"/>
            <w:hideMark/>
          </w:tcPr>
          <w:p w:rsidR="007B799B" w:rsidRPr="00030549" w:rsidRDefault="007B799B" w:rsidP="00030549">
            <w:pPr>
              <w:jc w:val="right"/>
              <w:rPr>
                <w:b/>
              </w:rPr>
            </w:pPr>
            <w:r w:rsidRPr="007B799B">
              <w:rPr>
                <w:b/>
              </w:rPr>
              <w:t>167.222,68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7B799B" w:rsidRPr="00030549" w:rsidRDefault="007B799B" w:rsidP="00030549">
            <w:pPr>
              <w:jc w:val="right"/>
              <w:rPr>
                <w:b/>
              </w:rPr>
            </w:pPr>
            <w:r w:rsidRPr="007B799B">
              <w:rPr>
                <w:b/>
              </w:rPr>
              <w:t>20.000,00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</w:tcPr>
          <w:p w:rsidR="007B799B" w:rsidRPr="00030549" w:rsidRDefault="007B799B" w:rsidP="00030549">
            <w:pPr>
              <w:jc w:val="righ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7B799B" w:rsidRDefault="007B799B" w:rsidP="00030549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rFonts w:eastAsia="Times New Roman"/>
                <w:b/>
                <w:bCs/>
                <w:noProof w:val="0"/>
                <w:color w:val="000000"/>
              </w:rPr>
              <w:t>0%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7B799B" w:rsidRDefault="007B799B" w:rsidP="000305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</w:tr>
      <w:tr w:rsidR="007B799B" w:rsidRPr="00D428CD" w:rsidTr="007B799B">
        <w:trPr>
          <w:trHeight w:hRule="exact" w:val="284"/>
        </w:trPr>
        <w:tc>
          <w:tcPr>
            <w:tcW w:w="349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7B799B" w:rsidRPr="00D428CD" w:rsidRDefault="007B799B" w:rsidP="00030549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lastRenderedPageBreak/>
              <w:t>1.1</w:t>
            </w:r>
          </w:p>
        </w:tc>
        <w:tc>
          <w:tcPr>
            <w:tcW w:w="2299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7B799B" w:rsidRPr="00D428CD" w:rsidRDefault="007B799B" w:rsidP="00030549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Opći prihodi i primici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7B799B" w:rsidRPr="00D428CD" w:rsidRDefault="007B799B" w:rsidP="00030549">
            <w:pPr>
              <w:jc w:val="right"/>
              <w:rPr>
                <w:rFonts w:asciiTheme="minorHAnsi" w:hAnsiTheme="minorHAnsi" w:cs="Arial"/>
              </w:rPr>
            </w:pPr>
            <w:r w:rsidRPr="007B799B">
              <w:rPr>
                <w:rFonts w:asciiTheme="minorHAnsi" w:hAnsiTheme="minorHAnsi" w:cs="Arial"/>
              </w:rPr>
              <w:t>167.222,68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</w:tcPr>
          <w:p w:rsidR="007B799B" w:rsidRDefault="007B799B" w:rsidP="00030549">
            <w:pPr>
              <w:jc w:val="right"/>
            </w:pPr>
            <w:r w:rsidRPr="007B799B">
              <w:t>20.000,00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bottom"/>
          </w:tcPr>
          <w:p w:rsidR="007B799B" w:rsidRPr="00D428CD" w:rsidRDefault="007B799B" w:rsidP="00030549">
            <w:pPr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9B" w:rsidRDefault="007B799B" w:rsidP="00030549">
            <w:pPr>
              <w:jc w:val="center"/>
              <w:rPr>
                <w:color w:val="000000"/>
              </w:rPr>
            </w:pPr>
            <w:r w:rsidRPr="007B799B">
              <w:rPr>
                <w:color w:val="000000"/>
              </w:rPr>
              <w:t>0%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9B" w:rsidRDefault="007B799B" w:rsidP="00030549">
            <w:pPr>
              <w:jc w:val="center"/>
              <w:rPr>
                <w:color w:val="000000"/>
              </w:rPr>
            </w:pPr>
            <w:r w:rsidRPr="007B799B">
              <w:rPr>
                <w:color w:val="000000"/>
              </w:rPr>
              <w:t>0%</w:t>
            </w:r>
          </w:p>
        </w:tc>
      </w:tr>
    </w:tbl>
    <w:p w:rsidR="0051572A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:rsidR="00ED7CDB" w:rsidRDefault="00ED7CDB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:rsidR="00ED7CDB" w:rsidRPr="00F10AC6" w:rsidRDefault="00ED7CDB" w:rsidP="00ED7CDB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IZDACI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3"/>
        <w:gridCol w:w="7113"/>
        <w:gridCol w:w="1574"/>
        <w:gridCol w:w="1574"/>
        <w:gridCol w:w="1577"/>
        <w:gridCol w:w="1059"/>
        <w:gridCol w:w="1055"/>
      </w:tblGrid>
      <w:tr w:rsidR="007B799B" w:rsidRPr="00E66ABB" w:rsidTr="007B799B">
        <w:trPr>
          <w:trHeight w:hRule="exact" w:val="564"/>
          <w:tblHeader/>
        </w:trPr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izvora financiranja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7B799B" w:rsidRPr="00E66ABB" w:rsidRDefault="007B799B" w:rsidP="007B799B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7B799B" w:rsidRPr="00947D56" w:rsidTr="007B799B">
        <w:trPr>
          <w:trHeight w:hRule="exact" w:val="284"/>
          <w:tblHeader/>
        </w:trPr>
        <w:tc>
          <w:tcPr>
            <w:tcW w:w="28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7B799B" w:rsidRPr="00947D56" w:rsidRDefault="007B799B" w:rsidP="007B7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7B7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7B7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7B7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7B7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799B" w:rsidRPr="00947D56" w:rsidRDefault="007B799B" w:rsidP="007B79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7B799B" w:rsidRPr="00D428CD" w:rsidTr="007B799B">
        <w:trPr>
          <w:trHeight w:hRule="exact" w:val="284"/>
        </w:trPr>
        <w:tc>
          <w:tcPr>
            <w:tcW w:w="558" w:type="pct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:rsidR="007B799B" w:rsidRPr="00D428CD" w:rsidRDefault="007B799B" w:rsidP="00030549">
            <w:pPr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2264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:rsidR="007B799B" w:rsidRPr="00F10AC6" w:rsidRDefault="007B799B" w:rsidP="00030549">
            <w:pPr>
              <w:rPr>
                <w:rFonts w:asciiTheme="minorHAnsi" w:hAnsiTheme="minorHAnsi" w:cs="Arial"/>
                <w:b/>
                <w:bCs/>
              </w:rPr>
            </w:pPr>
            <w:r w:rsidRPr="00F10AC6">
              <w:rPr>
                <w:rFonts w:asciiTheme="minorHAnsi" w:hAnsiTheme="minorHAnsi" w:cs="Arial"/>
                <w:b/>
                <w:bCs/>
              </w:rPr>
              <w:t>Opći prihodi i primici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:rsidR="007B799B" w:rsidRPr="00F10AC6" w:rsidRDefault="007B799B" w:rsidP="00030549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5C03BE">
              <w:rPr>
                <w:rFonts w:asciiTheme="minorHAnsi" w:hAnsiTheme="minorHAnsi" w:cs="Arial"/>
                <w:b/>
                <w:bCs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B4C6E7" w:themeFill="accent1" w:themeFillTint="66"/>
            <w:hideMark/>
          </w:tcPr>
          <w:p w:rsidR="007B799B" w:rsidRPr="00836CE6" w:rsidRDefault="007B799B" w:rsidP="000305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</w:t>
            </w:r>
            <w:r w:rsidRPr="00836CE6">
              <w:rPr>
                <w:b/>
                <w:bCs/>
              </w:rPr>
              <w:t>,00</w:t>
            </w: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B4C6E7" w:themeFill="accent1" w:themeFillTint="66"/>
            <w:hideMark/>
          </w:tcPr>
          <w:p w:rsidR="007B799B" w:rsidRPr="00030549" w:rsidRDefault="007B799B" w:rsidP="00030549">
            <w:pPr>
              <w:jc w:val="right"/>
              <w:rPr>
                <w:b/>
                <w:bCs/>
              </w:rPr>
            </w:pPr>
            <w:r w:rsidRPr="00030549">
              <w:rPr>
                <w:b/>
                <w:bCs/>
              </w:rPr>
              <w:t>0,00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:rsidR="007B799B" w:rsidRDefault="007B799B" w:rsidP="00030549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:rsidR="007B799B" w:rsidRDefault="007B799B" w:rsidP="000305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7B799B" w:rsidRPr="00D428CD" w:rsidTr="007B799B">
        <w:trPr>
          <w:trHeight w:hRule="exact" w:val="284"/>
        </w:trPr>
        <w:tc>
          <w:tcPr>
            <w:tcW w:w="558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7B799B" w:rsidRPr="00D428CD" w:rsidRDefault="007B799B" w:rsidP="00030549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2264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7B799B" w:rsidRPr="00D428CD" w:rsidRDefault="007B799B" w:rsidP="00030549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Opći prihodi i primici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7B799B" w:rsidRPr="00030549" w:rsidRDefault="007B799B" w:rsidP="00030549">
            <w:pPr>
              <w:jc w:val="right"/>
              <w:rPr>
                <w:rFonts w:asciiTheme="minorHAnsi" w:hAnsiTheme="minorHAnsi" w:cs="Arial"/>
              </w:rPr>
            </w:pPr>
            <w:r w:rsidRPr="00030549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:rsidR="007B799B" w:rsidRPr="00030549" w:rsidRDefault="007B799B" w:rsidP="00030549">
            <w:pPr>
              <w:jc w:val="right"/>
            </w:pPr>
            <w:r>
              <w:t>20.000,00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:rsidR="007B799B" w:rsidRPr="00030549" w:rsidRDefault="007B799B" w:rsidP="00030549">
            <w:pPr>
              <w:jc w:val="right"/>
            </w:pPr>
            <w: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9B" w:rsidRPr="00030549" w:rsidRDefault="007B799B" w:rsidP="0003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9B" w:rsidRPr="00030549" w:rsidRDefault="007B799B" w:rsidP="0003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D7CDB" w:rsidRPr="00F10AC6" w:rsidRDefault="00ED7CDB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:rsidR="0051572A" w:rsidRPr="00F10AC6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:rsidR="0051572A" w:rsidRPr="003B132F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  <w:sectPr w:rsidR="0051572A" w:rsidRPr="003B132F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:rsidR="0051572A" w:rsidRDefault="0051572A" w:rsidP="0051572A">
      <w:pPr>
        <w:spacing w:after="0"/>
        <w:jc w:val="both"/>
        <w:rPr>
          <w:rFonts w:asciiTheme="minorHAnsi" w:eastAsiaTheme="minorHAnsi" w:hAnsiTheme="minorHAnsi" w:cstheme="minorBidi"/>
          <w:noProof w:val="0"/>
        </w:rPr>
      </w:pPr>
      <w:r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LINK Excel.Sheet.12 "\\\\DC\\Financije i racunovodstvo\\Stjepan Tabak2\\Proračun\\Proračun 2015\\Polugodišnje izvješće 2015-izvještajne tablice-bez pozicija.xlsx" "List2!R2C1:R625C9" \a \f 4 \h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</w:p>
    <w:p w:rsidR="0051572A" w:rsidRPr="00D44A64" w:rsidRDefault="0051572A" w:rsidP="005822D4">
      <w:pPr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>
        <w:fldChar w:fldCharType="end"/>
      </w:r>
      <w:r w:rsidRPr="00D44A64">
        <w:rPr>
          <w:rFonts w:ascii="Times New Roman" w:hAnsi="Times New Roman"/>
          <w:b/>
          <w:sz w:val="24"/>
          <w:szCs w:val="24"/>
        </w:rPr>
        <w:t>POSEBNI DIO PRORAČUNA</w:t>
      </w:r>
    </w:p>
    <w:p w:rsidR="0051572A" w:rsidRPr="002547F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9</w:t>
      </w: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Izvršenje ras</w:t>
      </w:r>
      <w:r w:rsidRPr="00327E48">
        <w:rPr>
          <w:rFonts w:ascii="Times New Roman" w:hAnsi="Times New Roman"/>
          <w:sz w:val="24"/>
          <w:szCs w:val="24"/>
        </w:rPr>
        <w:t xml:space="preserve">hoda i izdataka </w:t>
      </w:r>
      <w:r w:rsidRPr="00C751B7">
        <w:rPr>
          <w:rFonts w:ascii="Times New Roman" w:hAnsi="Times New Roman"/>
          <w:b/>
          <w:sz w:val="24"/>
          <w:szCs w:val="24"/>
        </w:rPr>
        <w:t>po organizacijskoj klasifikaciji</w:t>
      </w:r>
      <w:r w:rsidRPr="00327E48">
        <w:rPr>
          <w:rFonts w:ascii="Times New Roman" w:hAnsi="Times New Roman"/>
          <w:sz w:val="24"/>
          <w:szCs w:val="24"/>
        </w:rPr>
        <w:t xml:space="preserve"> ut</w:t>
      </w:r>
      <w:r>
        <w:rPr>
          <w:rFonts w:ascii="Times New Roman" w:hAnsi="Times New Roman"/>
          <w:sz w:val="24"/>
          <w:szCs w:val="24"/>
        </w:rPr>
        <w:t>v</w:t>
      </w:r>
      <w:r w:rsidRPr="00327E48">
        <w:rPr>
          <w:rFonts w:ascii="Times New Roman" w:hAnsi="Times New Roman"/>
          <w:sz w:val="24"/>
          <w:szCs w:val="24"/>
        </w:rPr>
        <w:t xml:space="preserve">rđenih u Posebnom dijelu </w:t>
      </w:r>
      <w:r w:rsidR="00D64DA8">
        <w:rPr>
          <w:rFonts w:ascii="Times New Roman" w:hAnsi="Times New Roman"/>
          <w:sz w:val="24"/>
          <w:szCs w:val="24"/>
        </w:rPr>
        <w:t>polupolugodišnjeg</w:t>
      </w:r>
      <w:r w:rsidRPr="00327E48">
        <w:rPr>
          <w:rFonts w:ascii="Times New Roman" w:hAnsi="Times New Roman"/>
          <w:sz w:val="24"/>
          <w:szCs w:val="24"/>
        </w:rPr>
        <w:t xml:space="preserve"> izvještaja o izvršenju </w:t>
      </w:r>
      <w:r>
        <w:rPr>
          <w:rFonts w:ascii="Times New Roman" w:hAnsi="Times New Roman"/>
          <w:sz w:val="24"/>
          <w:szCs w:val="24"/>
        </w:rPr>
        <w:t>p</w:t>
      </w:r>
      <w:r w:rsidRPr="00327E48">
        <w:rPr>
          <w:rFonts w:ascii="Times New Roman" w:hAnsi="Times New Roman"/>
          <w:sz w:val="24"/>
          <w:szCs w:val="24"/>
        </w:rPr>
        <w:t>roračuna Op</w:t>
      </w:r>
      <w:r>
        <w:rPr>
          <w:rFonts w:ascii="Times New Roman" w:hAnsi="Times New Roman"/>
          <w:sz w:val="24"/>
          <w:szCs w:val="24"/>
        </w:rPr>
        <w:t>ćine Podstrana za 20</w:t>
      </w:r>
      <w:r w:rsidR="001834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godinu, </w:t>
      </w:r>
      <w:r w:rsidRPr="00327E48">
        <w:rPr>
          <w:rFonts w:ascii="Times New Roman" w:hAnsi="Times New Roman"/>
          <w:sz w:val="24"/>
          <w:szCs w:val="24"/>
        </w:rPr>
        <w:t>utvrđuje se kako slijedi:</w:t>
      </w:r>
    </w:p>
    <w:p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10042"/>
        <w:gridCol w:w="1815"/>
        <w:gridCol w:w="1815"/>
        <w:gridCol w:w="1225"/>
      </w:tblGrid>
      <w:tr w:rsidR="0018344D" w:rsidRPr="00E064E0" w:rsidTr="0018344D">
        <w:trPr>
          <w:trHeight w:val="300"/>
        </w:trPr>
        <w:tc>
          <w:tcPr>
            <w:tcW w:w="345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57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8344D" w:rsidRPr="00E66ABB" w:rsidRDefault="0018344D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18344D" w:rsidRPr="00E66ABB" w:rsidRDefault="0018344D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7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8344D" w:rsidRPr="00E66ABB" w:rsidRDefault="0018344D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18344D" w:rsidRPr="00E66ABB" w:rsidRDefault="0018344D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4/3</w:t>
            </w:r>
          </w:p>
        </w:tc>
      </w:tr>
      <w:tr w:rsidR="0018344D" w:rsidRPr="00E064E0" w:rsidTr="0018344D">
        <w:trPr>
          <w:trHeight w:val="300"/>
        </w:trPr>
        <w:tc>
          <w:tcPr>
            <w:tcW w:w="3454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8344D" w:rsidRPr="00E064E0" w:rsidRDefault="0018344D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547.000,00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211.222,62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39%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00101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URED NAČELNIKA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547.000,00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211.222,62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39%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450.000,00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135.740,86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30%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00201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OPĆINSKO VIJEĆE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450.000,00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135.740,86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30%</w:t>
            </w:r>
          </w:p>
        </w:tc>
      </w:tr>
      <w:tr w:rsidR="00632800" w:rsidRPr="00D64DA8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3.995.000,00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1.115.214,72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28%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00301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3.995.000,00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1.115.214,72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28%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1.407.000,00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613.021,10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44%</w:t>
            </w:r>
          </w:p>
        </w:tc>
      </w:tr>
      <w:tr w:rsidR="00632800" w:rsidRPr="00B30796" w:rsidTr="00632800">
        <w:trPr>
          <w:trHeight w:hRule="exact" w:val="394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00401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1.407.000,00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613.021,10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44%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28.285.500,00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6.796.480,78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24%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00501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26.698.500,00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6.541.480,78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25%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bookmarkStart w:id="9" w:name="_Hlk50356628"/>
            <w:r w:rsidRPr="00D64DA8">
              <w:rPr>
                <w:rFonts w:cs="Arial"/>
                <w:sz w:val="20"/>
                <w:szCs w:val="20"/>
              </w:rPr>
              <w:t>00502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CENTAR ZA KULTURU OPĆINE PODSTRANA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108.000,00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0%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32800">
              <w:rPr>
                <w:rFonts w:cs="Arial"/>
                <w:b/>
                <w:bCs/>
                <w:sz w:val="20"/>
                <w:szCs w:val="20"/>
              </w:rPr>
              <w:t>38462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32800">
              <w:rPr>
                <w:rFonts w:cs="Arial"/>
                <w:b/>
                <w:bCs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108.000,00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32800">
              <w:rPr>
                <w:b/>
                <w:bCs/>
                <w:color w:val="000000" w:themeColor="text1"/>
              </w:rPr>
              <w:t>0%</w:t>
            </w:r>
          </w:p>
        </w:tc>
      </w:tr>
      <w:bookmarkEnd w:id="9"/>
      <w:tr w:rsidR="00632800" w:rsidRPr="00D64DA8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0050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32800">
              <w:rPr>
                <w:rFonts w:cs="Arial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1.479.000,00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255.000,00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17%</w:t>
            </w:r>
          </w:p>
        </w:tc>
      </w:tr>
      <w:tr w:rsidR="00632800" w:rsidRPr="00D64DA8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32800">
              <w:rPr>
                <w:rFonts w:cs="Arial"/>
                <w:b/>
                <w:bCs/>
                <w:sz w:val="20"/>
                <w:szCs w:val="20"/>
              </w:rPr>
              <w:t>38462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32800">
              <w:rPr>
                <w:rFonts w:cs="Arial"/>
                <w:b/>
                <w:bCs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1.479.000,00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255.000,00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32800">
              <w:rPr>
                <w:b/>
                <w:bCs/>
                <w:color w:val="000000" w:themeColor="text1"/>
              </w:rPr>
              <w:t>17%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42.331.000,00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C67E49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67E49">
              <w:rPr>
                <w:b/>
                <w:bCs/>
                <w:color w:val="000000" w:themeColor="text1"/>
                <w:sz w:val="20"/>
                <w:szCs w:val="20"/>
              </w:rPr>
              <w:t>17.781.754,65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42%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00601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42.331.000,00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C67E49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C67E49">
              <w:rPr>
                <w:color w:val="000000" w:themeColor="text1"/>
                <w:sz w:val="20"/>
                <w:szCs w:val="20"/>
              </w:rPr>
              <w:t>17.781.754,65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42%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00602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32800">
              <w:rPr>
                <w:rFonts w:cs="Arial"/>
                <w:sz w:val="20"/>
                <w:szCs w:val="20"/>
              </w:rPr>
              <w:t>GLAVA: ODSJEK ZA KOMUNALNO REDARSTVO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444.000,00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168.822,71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632800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32800">
              <w:rPr>
                <w:color w:val="000000" w:themeColor="text1"/>
              </w:rPr>
              <w:t>38%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Default="00632800" w:rsidP="0063280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800">
              <w:rPr>
                <w:b/>
                <w:bCs/>
                <w:color w:val="000000" w:themeColor="text1"/>
                <w:sz w:val="20"/>
                <w:szCs w:val="20"/>
              </w:rPr>
              <w:t>4.481.000,00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800" w:rsidRPr="00632800" w:rsidRDefault="00C67E49" w:rsidP="00632800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67E49">
              <w:rPr>
                <w:b/>
                <w:bCs/>
                <w:color w:val="000000" w:themeColor="text1"/>
                <w:sz w:val="20"/>
                <w:szCs w:val="20"/>
              </w:rPr>
              <w:t>1.783.987,77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32800" w:rsidRPr="00632800" w:rsidRDefault="00C67E49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632800" w:rsidRPr="00632800">
              <w:rPr>
                <w:color w:val="000000" w:themeColor="text1"/>
              </w:rPr>
              <w:t>%</w:t>
            </w:r>
          </w:p>
        </w:tc>
      </w:tr>
      <w:tr w:rsidR="00632800" w:rsidRPr="00B30796" w:rsidTr="00632800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00701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D64DA8" w:rsidRDefault="00632800" w:rsidP="006328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VLASTITI KOMUNALNI POGON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632800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32800">
              <w:rPr>
                <w:color w:val="000000" w:themeColor="text1"/>
                <w:sz w:val="20"/>
                <w:szCs w:val="20"/>
              </w:rPr>
              <w:t>4.481.000,00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800" w:rsidRPr="00632800" w:rsidRDefault="00C67E49" w:rsidP="00632800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C67E49">
              <w:rPr>
                <w:color w:val="000000" w:themeColor="text1"/>
                <w:sz w:val="20"/>
                <w:szCs w:val="20"/>
              </w:rPr>
              <w:t>1.783.987,77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800" w:rsidRPr="00632800" w:rsidRDefault="00C67E49" w:rsidP="006328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632800" w:rsidRPr="00632800">
              <w:rPr>
                <w:color w:val="000000" w:themeColor="text1"/>
              </w:rPr>
              <w:t>%</w:t>
            </w:r>
          </w:p>
        </w:tc>
      </w:tr>
    </w:tbl>
    <w:p w:rsidR="0051572A" w:rsidRPr="00E064E0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1572A" w:rsidRPr="00E064E0" w:rsidRDefault="0051572A" w:rsidP="0051572A">
      <w:pPr>
        <w:spacing w:after="0"/>
        <w:ind w:firstLine="284"/>
        <w:jc w:val="center"/>
        <w:rPr>
          <w:rFonts w:ascii="Times New Roman" w:hAnsi="Times New Roman"/>
          <w:sz w:val="24"/>
          <w:szCs w:val="24"/>
        </w:rPr>
        <w:sectPr w:rsidR="0051572A" w:rsidRPr="00E064E0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:rsidR="0051572A" w:rsidRPr="00327E48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10</w:t>
      </w:r>
      <w:r w:rsidRPr="00327E48">
        <w:rPr>
          <w:rFonts w:ascii="Times New Roman" w:hAnsi="Times New Roman"/>
          <w:b/>
          <w:sz w:val="24"/>
          <w:szCs w:val="24"/>
        </w:rPr>
        <w:t>.</w:t>
      </w:r>
    </w:p>
    <w:p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Izvršenje rashoda i izdataka </w:t>
      </w:r>
      <w:r w:rsidRPr="00C751B7">
        <w:rPr>
          <w:rFonts w:ascii="Times New Roman" w:hAnsi="Times New Roman"/>
          <w:b/>
          <w:sz w:val="24"/>
          <w:szCs w:val="24"/>
        </w:rPr>
        <w:t>po programskoj klasifikaciji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48"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v</w:t>
      </w:r>
      <w:r w:rsidRPr="00327E48">
        <w:rPr>
          <w:rFonts w:ascii="Times New Roman" w:hAnsi="Times New Roman"/>
          <w:sz w:val="24"/>
          <w:szCs w:val="24"/>
        </w:rPr>
        <w:t xml:space="preserve">rđenih u Posebnom dijelu </w:t>
      </w:r>
      <w:r w:rsidR="00D64DA8">
        <w:rPr>
          <w:rFonts w:ascii="Times New Roman" w:hAnsi="Times New Roman"/>
          <w:sz w:val="24"/>
          <w:szCs w:val="24"/>
        </w:rPr>
        <w:t>polugodišnjeg</w:t>
      </w:r>
      <w:r w:rsidRPr="00327E48">
        <w:rPr>
          <w:rFonts w:ascii="Times New Roman" w:hAnsi="Times New Roman"/>
          <w:sz w:val="24"/>
          <w:szCs w:val="24"/>
        </w:rPr>
        <w:t xml:space="preserve"> izvještaja o izvršenju Proračuna Op</w:t>
      </w:r>
      <w:r>
        <w:rPr>
          <w:rFonts w:ascii="Times New Roman" w:hAnsi="Times New Roman"/>
          <w:sz w:val="24"/>
          <w:szCs w:val="24"/>
        </w:rPr>
        <w:t>ćine Podstrana za 20</w:t>
      </w:r>
      <w:r w:rsidR="00A16E7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godinu, </w:t>
      </w:r>
      <w:r w:rsidRPr="00327E48">
        <w:rPr>
          <w:rFonts w:ascii="Times New Roman" w:hAnsi="Times New Roman"/>
          <w:sz w:val="24"/>
          <w:szCs w:val="24"/>
        </w:rPr>
        <w:t>utvrđuje se kako slijedi:</w:t>
      </w:r>
    </w:p>
    <w:p w:rsidR="0051572A" w:rsidRPr="005220C8" w:rsidRDefault="0051572A" w:rsidP="0051572A"/>
    <w:tbl>
      <w:tblPr>
        <w:tblW w:w="5000" w:type="pct"/>
        <w:tblLook w:val="04A0" w:firstRow="1" w:lastRow="0" w:firstColumn="1" w:lastColumn="0" w:noHBand="0" w:noVBand="1"/>
      </w:tblPr>
      <w:tblGrid>
        <w:gridCol w:w="1294"/>
        <w:gridCol w:w="8449"/>
        <w:gridCol w:w="2271"/>
        <w:gridCol w:w="2271"/>
        <w:gridCol w:w="1420"/>
      </w:tblGrid>
      <w:tr w:rsidR="00A16E70" w:rsidRPr="004B4C00" w:rsidTr="00A16E70">
        <w:trPr>
          <w:trHeight w:hRule="exact" w:val="581"/>
          <w:tblHeader/>
        </w:trPr>
        <w:tc>
          <w:tcPr>
            <w:tcW w:w="310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723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16E70" w:rsidRPr="00E66ABB" w:rsidRDefault="00A16E70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:rsidR="00A16E70" w:rsidRPr="00E66ABB" w:rsidRDefault="00A16E70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723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16E70" w:rsidRPr="00E66ABB" w:rsidRDefault="00A16E70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A16E70" w:rsidRPr="00E66ABB" w:rsidRDefault="00A16E70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</w:tr>
      <w:tr w:rsidR="00A16E70" w:rsidRPr="004B4C00" w:rsidTr="00A16E70">
        <w:trPr>
          <w:trHeight w:hRule="exact" w:val="284"/>
          <w:tblHeader/>
        </w:trPr>
        <w:tc>
          <w:tcPr>
            <w:tcW w:w="31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6E70" w:rsidRPr="00E064E0" w:rsidRDefault="00A16E7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bookmarkStart w:id="10" w:name="_Hlk18504760"/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211.222,62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211.222,62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39%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211.222,62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39%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 : Financiranje redovne djelatnosti UO Načelnika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211.222,62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211.222,62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170.365,01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170.365,01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22.707,60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22.707,60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3.861,50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3.861,50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13.941,01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13.941,01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135.740,86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135.740,86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135.740,86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rada Općinskog vijeća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11.212,66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11.212,66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11.212,66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10.548,90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34.999,00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34.999,00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34.999,00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34.999,00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Općinske priredbe, promidžba i informiranje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85.149,20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85.149,20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69.417,68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69.417,68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15.731,52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11.031,52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Gradovi prijatelji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4.380,00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4.380,00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4.380,00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1.115.214,72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3.995.000,00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1.115.214,72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3.995.000,00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1.115.214,72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706.280,82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706.280,82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202.860,19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202.860,19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33.471,94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33.471,94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6.164,00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420.912,78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31.004,04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197.383,74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41.829,41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 NEPOKRETNE IMOVINE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12.427,70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Članarine i norme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šteta pravnim i fizičkim osobama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K3000 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Nabava dugotrajne imovine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385.807,75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385.807,75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246.307,75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Komunikacijska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127.584,50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66.460,75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Ulaganja u računalne programe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A3000 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Obnova zemljišne knjige Gornja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23.126,15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23.126,15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23.126,15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23.126,15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T3000 05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Izrada katastra Gornja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613.021,10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613.021,10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613.021,10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246.993,99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246.993,99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199.385,95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199.385,95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36.468,69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36.468,69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10.096,85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8.116,85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A4000 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Zajednički rashodi tekućeg poslovanja upravnih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366.027,11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366.027,11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76.413,76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29.068,13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44.035,64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3.309,99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263.086,18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69.621,42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5.836,88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58.514,79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129.113,09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26.527,17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12.793,11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Zatezne kamate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12.919,79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28.285.500,00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6.796.480,78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26.698.500,00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6.541.480,78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9.922.500,00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994.136,68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154.508,88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154.508,88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127.696,82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127.696,82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17.499,96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17.499,96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7.574,60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za predfinanciranje EU projekata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K5000 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Provedba projekta ECOMAP INTERREG ITALY- CROATIA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839.627,80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649.250,00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29.246,40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22.595,84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22.595,84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3.728,31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3.728,31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11.250,00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2.239,16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2.239,16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8.675.750,00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810.381,40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128.043,07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128.043,07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21.127,12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21.127,12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3.870,90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3.870,90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12.688,55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12.688,55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inozemnim vladama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644.651,77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inozemnim vladama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644.651,77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projekata od interesa za Općinu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4.208.000,00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1.949.923,67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dječjih vrtića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1.949.923,67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1.949.923,67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1.949.923,67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1.949.923,67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283.000,00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Zajednica sportskih udruga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Najam dvorane OŠ "Strožanac"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K5000 08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Ulaganje u razvoj MSP-ova putem PC "Scala d.o.o."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58.650,00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58.650,00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1.196.864,26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Novčane pomoći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1.196.864,26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1.196.864,26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995.568,42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995.568,42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201.295,84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201.295,84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5.906.000,00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869.894,46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Hrvatski Crveni križ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Vjerske zajednice-redovna djelatnost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377.993,75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377.993,75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377.993,75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377.993,75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Vjerske zajednice-uređenje sakralnih objekata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395.303,13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395.303,13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382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395.303,13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395.303,13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Spomenička renta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Gradska knjižnica Marko Marulić - Split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67.197,58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67.197,58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67.197,58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pror.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67.197,58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pror.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Donacije zdravstvenim ustanovama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Donacije drugim proračunima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Aktivni građani u Podstrani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EU projekt - Zajedno do cilja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Komunikacijska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1.650.000,00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966.161,71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59%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«D.V.D. Podstrana»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HGSS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74.161,71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74.161,71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73.435,41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60.763,94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12.671,47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726,30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WIFI 4EU IMPLEMENTACIJA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Komunikacijska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K5000 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Razvoj širokopojasne infrastrukture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A5001 20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Rashodi redovnog poslovanja CZK OP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00503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A5002 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1.088,62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1.088,62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 - JVP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za decentralizirane funkcije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253.911,38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253.911,38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253.911,38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bookmarkStart w:id="11" w:name="_Hlk5561582"/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Zatezne kamate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RPr="004B4C00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bookmarkEnd w:id="10"/>
      <w:bookmarkEnd w:id="11"/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42.331.000,00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17.781.754,65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42.331.000,00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17.781.754,65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1.587.000,00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696.965,11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1.587.000,00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696.965,11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1.587.000,00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696.965,11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571.030,97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571.030,97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9.517,50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9.517,50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82.591,30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82.591,30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16.998,84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3.474,34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4.586,00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2.820.000,00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645.662,88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sustava odvodnje otpadnih voda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125.781,92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125.781,92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44.886,18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44.886,18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80.895,74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80.895,74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sustava odvodnje oborinskih voda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330.090,44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305.390,44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305.390,44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305.390,44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Vodni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vodovodne mreže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189.790,52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189.790,52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189.790,52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189.790,52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23.103.000,00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12.308.713,96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Izrada prostorno planske dokumentacije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legalizaciju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javne rasvjete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110.879,34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85.938,13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85.938,13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85.938,13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24.941,21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24.941,21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24.941,21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reciklažnog dvorišta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8.503.000,00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6.713.927,19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2.771.513,30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2.771.513,30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2.771.513,30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3.177.250,00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3.177.250,00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3.177.250,00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3.177.250,00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3.177.250,00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3.177.250,00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750.538,89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750.538,89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750.538,89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obalnog područja od Žrnovnice do lučice Strožanac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Nadogradnja groblja Ban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4.991.262,70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4.991.262,70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4.991.262,70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4.991.262,70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Osnovna škola "Sveti Martin"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24.300,00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24.300,00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24.300,00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Poslovni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Geodetski elaborati nerazvrstanih cesta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Modernizacija javne rasvjete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SC Miljevac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17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Uređenje protupožarnog puta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358.407,23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28.907,23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28.907,23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28.907,23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centra Petrićevo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20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dječjih igrališta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54.562,50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54.562,50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54.562,50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54.562,50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Hortikulturno uređenje parka u Jurasovoj ulici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podmorskog praga na obalnom području u Strožancu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8.552.000,00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1.810.707,39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i rekonstrukcija ulica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8.502.000,00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1.810.707,39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1.810.707,39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1.353.508,41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1.353.508,41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421.573,98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421.573,98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Južni nogostup uz D8 - kod HC Lav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šteta pravnim i fizičkim osobama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1.910.050,86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autobusnih stanica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nerazvrstanih ulica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1.289.466,75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1.289.466,75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1.289.466,75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1.289.466,75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plaža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299.691,34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282.691,34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282.691,34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282.691,34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sustava vodoopskrbe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251.098,98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251.098,98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241.811,48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212.234,41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29.577,07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9.287,50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dječjih igrališta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23.650,00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23.650,00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23.650,00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30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40.018,79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40.018,79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30.331,88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681CB5" w:rsidTr="00A16E70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15.571,88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1.249,41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1.249,41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1.159.000,00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409.654,45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Uređenje Trga dr. Franje Tuđmana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T6000 33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Legalizacija objekata općinskom vlasništvu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34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objekata u vlasništvu i posjedu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129.716,61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129.716,61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129.716,61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129.716,61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35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Uređenje i opremanje zgrada u vlasništvu i posjedu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111.115,13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111.115,13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111.115,13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111.115,13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00602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168.822,71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36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odsjeka za komunalno redarstvo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168.822,71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168.822,71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67.499,23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64.518,44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2.980,79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10.756,75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1.649,50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4.157,20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4.157,20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84.101,53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69.851,53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4.481.000,00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1.783.987,77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4.481.000,00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1.783.987,77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4.336.000,00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1.761.921,18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Aktivnost: Rashodi redovnog poslovanja komunalnog pogona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1.832.000,00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889.161,73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1.832.000,00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889.161,73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689.865,87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641.773,77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48.092,10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17.293,50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17.293,50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113.827,91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113.827,91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22.258,50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3.513,30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42.402,65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41.972,65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komunalnih i osobnih vozila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173.069,63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173.069,63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61.787,53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40.769,51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3.761,82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17.256,20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98.350,59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83.985,35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14.365,24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12.931,51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12.931,51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1.843.000,00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655.103,93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1.693.000,00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655.058,73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59.034,73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5.461,61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2.269,33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40.634,55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10.669,24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223.937,08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184.089,58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35.972,50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372.086,92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372.086,92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119.091,42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119.091,42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119.091,42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Organizacija, naplata i održavanje parkirališta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44.585,89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173.050,00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35.642,14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133.050,00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28.624,97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3.103,65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25.208,82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3.757,17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3.757,17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8.943,75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8.943,75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8.943,75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22.066,59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zgrada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8.408,19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8.408,19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8.408,19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8.408,19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A7000 05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13.658,40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13.658,40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81CB5" w:rsidTr="00DD7E14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681CB5" w:rsidRDefault="00681CB5" w:rsidP="00681C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26%</w:t>
            </w:r>
          </w:p>
        </w:tc>
      </w:tr>
      <w:tr w:rsidR="00681CB5" w:rsidTr="008A1C9C">
        <w:trPr>
          <w:trHeight w:hRule="exact" w:val="25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CB5" w:rsidRDefault="00681CB5" w:rsidP="0068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CB5" w:rsidRDefault="00681CB5" w:rsidP="0068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26%</w:t>
            </w:r>
          </w:p>
        </w:tc>
      </w:tr>
    </w:tbl>
    <w:p w:rsidR="0051572A" w:rsidRDefault="0051572A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51572A" w:rsidSect="00607573">
          <w:headerReference w:type="default" r:id="rId14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:rsidR="0051572A" w:rsidRPr="00B97DFA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IZVJEŠTAJ O ZADUŽIVANJU</w:t>
      </w:r>
    </w:p>
    <w:p w:rsidR="0051572A" w:rsidRDefault="0051572A" w:rsidP="0051572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eastAsia="hr-HR"/>
        </w:rPr>
      </w:pPr>
    </w:p>
    <w:p w:rsidR="0051572A" w:rsidRPr="006604D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4DA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11</w:t>
      </w:r>
      <w:r w:rsidRPr="006604DA">
        <w:rPr>
          <w:rFonts w:ascii="Times New Roman" w:hAnsi="Times New Roman"/>
          <w:b/>
          <w:sz w:val="24"/>
          <w:szCs w:val="24"/>
        </w:rPr>
        <w:t>.</w:t>
      </w:r>
    </w:p>
    <w:p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DFA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izvještajnom razdoblju </w:t>
      </w:r>
      <w:r w:rsidRPr="00B97DFA">
        <w:rPr>
          <w:rFonts w:ascii="Times New Roman" w:hAnsi="Times New Roman"/>
          <w:sz w:val="24"/>
          <w:szCs w:val="24"/>
        </w:rPr>
        <w:t>20</w:t>
      </w:r>
      <w:r w:rsidR="00681CB5">
        <w:rPr>
          <w:rFonts w:ascii="Times New Roman" w:hAnsi="Times New Roman"/>
          <w:sz w:val="24"/>
          <w:szCs w:val="24"/>
        </w:rPr>
        <w:t>20</w:t>
      </w:r>
      <w:r w:rsidRPr="00B97DFA">
        <w:rPr>
          <w:rFonts w:ascii="Times New Roman" w:hAnsi="Times New Roman"/>
          <w:sz w:val="24"/>
          <w:szCs w:val="24"/>
        </w:rPr>
        <w:t xml:space="preserve">. godini Općina </w:t>
      </w:r>
      <w:r>
        <w:rPr>
          <w:rFonts w:ascii="Times New Roman" w:hAnsi="Times New Roman"/>
          <w:sz w:val="24"/>
          <w:szCs w:val="24"/>
        </w:rPr>
        <w:t>Podstran</w:t>
      </w:r>
      <w:r w:rsidRPr="00B97DFA">
        <w:rPr>
          <w:rFonts w:ascii="Times New Roman" w:hAnsi="Times New Roman"/>
          <w:sz w:val="24"/>
          <w:szCs w:val="24"/>
        </w:rPr>
        <w:t>a nije se zaduživala.</w:t>
      </w:r>
    </w:p>
    <w:p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72A" w:rsidRPr="00B97DFA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>IZVJEŠTAJ O KORIŠTENJU PRORAČ</w:t>
      </w:r>
      <w:r>
        <w:rPr>
          <w:rFonts w:ascii="Times New Roman" w:hAnsi="Times New Roman"/>
          <w:b/>
          <w:sz w:val="24"/>
          <w:szCs w:val="24"/>
        </w:rPr>
        <w:t>UNSKE ZALIHE</w:t>
      </w:r>
    </w:p>
    <w:p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72A" w:rsidRPr="00B97DF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12</w:t>
      </w:r>
      <w:r w:rsidRPr="00B97DFA">
        <w:rPr>
          <w:rFonts w:ascii="Times New Roman" w:hAnsi="Times New Roman"/>
          <w:b/>
          <w:sz w:val="24"/>
          <w:szCs w:val="24"/>
        </w:rPr>
        <w:t>.</w:t>
      </w:r>
    </w:p>
    <w:p w:rsidR="0051572A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FA">
        <w:rPr>
          <w:rFonts w:ascii="Times New Roman" w:hAnsi="Times New Roman"/>
          <w:sz w:val="24"/>
          <w:szCs w:val="24"/>
        </w:rPr>
        <w:t>Proračunska zaliha kojom raspolaže Općinski načelnik planirana je u razdjelu 00</w:t>
      </w:r>
      <w:r>
        <w:rPr>
          <w:rFonts w:ascii="Times New Roman" w:hAnsi="Times New Roman"/>
          <w:sz w:val="24"/>
          <w:szCs w:val="24"/>
        </w:rPr>
        <w:t>4</w:t>
      </w:r>
      <w:r w:rsidRPr="00B97DFA">
        <w:rPr>
          <w:rFonts w:ascii="Times New Roman" w:hAnsi="Times New Roman"/>
          <w:sz w:val="24"/>
          <w:szCs w:val="24"/>
        </w:rPr>
        <w:t xml:space="preserve"> glava 00</w:t>
      </w:r>
      <w:r>
        <w:rPr>
          <w:rFonts w:ascii="Times New Roman" w:hAnsi="Times New Roman"/>
          <w:sz w:val="24"/>
          <w:szCs w:val="24"/>
        </w:rPr>
        <w:t>4</w:t>
      </w:r>
      <w:r w:rsidRPr="00B97DFA">
        <w:rPr>
          <w:rFonts w:ascii="Times New Roman" w:hAnsi="Times New Roman"/>
          <w:sz w:val="24"/>
          <w:szCs w:val="24"/>
        </w:rPr>
        <w:t>01, u Aktivnosti A</w:t>
      </w:r>
      <w:r>
        <w:rPr>
          <w:rFonts w:ascii="Times New Roman" w:hAnsi="Times New Roman"/>
          <w:sz w:val="24"/>
          <w:szCs w:val="24"/>
        </w:rPr>
        <w:t>4000 0</w:t>
      </w:r>
      <w:r w:rsidR="003F3B68">
        <w:rPr>
          <w:rFonts w:ascii="Times New Roman" w:hAnsi="Times New Roman"/>
          <w:sz w:val="24"/>
          <w:szCs w:val="24"/>
        </w:rPr>
        <w:t>2</w:t>
      </w:r>
      <w:r w:rsidR="00F2693D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 proračun</w:t>
      </w:r>
      <w:r w:rsidR="00F2693D">
        <w:rPr>
          <w:rFonts w:ascii="Times New Roman" w:hAnsi="Times New Roman"/>
          <w:sz w:val="24"/>
          <w:szCs w:val="24"/>
        </w:rPr>
        <w:t>u</w:t>
      </w:r>
      <w:r w:rsidRPr="00B97DFA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Podstran</w:t>
      </w:r>
      <w:r w:rsidRPr="00B97DFA">
        <w:rPr>
          <w:rFonts w:ascii="Times New Roman" w:hAnsi="Times New Roman"/>
          <w:sz w:val="24"/>
          <w:szCs w:val="24"/>
        </w:rPr>
        <w:t>a za 20</w:t>
      </w:r>
      <w:r w:rsidR="003F3B68">
        <w:rPr>
          <w:rFonts w:ascii="Times New Roman" w:hAnsi="Times New Roman"/>
          <w:sz w:val="24"/>
          <w:szCs w:val="24"/>
        </w:rPr>
        <w:t>20</w:t>
      </w:r>
      <w:r w:rsidRPr="00B97DFA">
        <w:rPr>
          <w:rFonts w:ascii="Times New Roman" w:hAnsi="Times New Roman"/>
          <w:sz w:val="24"/>
          <w:szCs w:val="24"/>
        </w:rPr>
        <w:t xml:space="preserve">. godinu u iznosu od </w:t>
      </w:r>
      <w:r>
        <w:rPr>
          <w:rFonts w:ascii="Times New Roman" w:hAnsi="Times New Roman"/>
          <w:sz w:val="24"/>
          <w:szCs w:val="24"/>
        </w:rPr>
        <w:t>10</w:t>
      </w:r>
      <w:r w:rsidRPr="00B97DFA">
        <w:rPr>
          <w:rFonts w:ascii="Times New Roman" w:hAnsi="Times New Roman"/>
          <w:sz w:val="24"/>
          <w:szCs w:val="24"/>
        </w:rPr>
        <w:t xml:space="preserve">0.000,00 kn. O trošenju proračunske zalihe odlučuje Općinski načelnik zaključkom, a u </w:t>
      </w:r>
      <w:r w:rsidR="00F2693D">
        <w:rPr>
          <w:rFonts w:ascii="Times New Roman" w:hAnsi="Times New Roman"/>
          <w:sz w:val="24"/>
          <w:szCs w:val="24"/>
        </w:rPr>
        <w:t xml:space="preserve">izještajnom razdoblju </w:t>
      </w:r>
      <w:r w:rsidRPr="00B97DFA">
        <w:rPr>
          <w:rFonts w:ascii="Times New Roman" w:hAnsi="Times New Roman"/>
          <w:sz w:val="24"/>
          <w:szCs w:val="24"/>
        </w:rPr>
        <w:t>20</w:t>
      </w:r>
      <w:r w:rsidR="003F3B68">
        <w:rPr>
          <w:rFonts w:ascii="Times New Roman" w:hAnsi="Times New Roman"/>
          <w:sz w:val="24"/>
          <w:szCs w:val="24"/>
        </w:rPr>
        <w:t>20</w:t>
      </w:r>
      <w:r w:rsidRPr="00B97DFA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e</w:t>
      </w:r>
      <w:r w:rsidRPr="00B97DFA">
        <w:rPr>
          <w:rFonts w:ascii="Times New Roman" w:hAnsi="Times New Roman"/>
          <w:sz w:val="24"/>
          <w:szCs w:val="24"/>
        </w:rPr>
        <w:t xml:space="preserve"> </w:t>
      </w:r>
      <w:r w:rsidR="00F2693D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je</w:t>
      </w:r>
      <w:r w:rsidRPr="00B97DFA">
        <w:rPr>
          <w:rFonts w:ascii="Times New Roman" w:hAnsi="Times New Roman"/>
          <w:sz w:val="24"/>
          <w:szCs w:val="24"/>
        </w:rPr>
        <w:t xml:space="preserve"> </w:t>
      </w:r>
      <w:r w:rsidR="00F2693D">
        <w:rPr>
          <w:rFonts w:ascii="Times New Roman" w:hAnsi="Times New Roman"/>
          <w:sz w:val="24"/>
          <w:szCs w:val="24"/>
        </w:rPr>
        <w:t>korištena.</w:t>
      </w:r>
    </w:p>
    <w:p w:rsidR="0051572A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72A" w:rsidRPr="00C518FF" w:rsidRDefault="0051572A" w:rsidP="0051572A">
      <w:pPr>
        <w:spacing w:after="0" w:line="360" w:lineRule="auto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  <w:r w:rsidRPr="00C518FF"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IZVJEŠ</w:t>
      </w:r>
      <w:r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TAJ O IZVRŠENIM PRERASPODJELAMA</w:t>
      </w:r>
    </w:p>
    <w:p w:rsidR="0051572A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72A" w:rsidRPr="00B97DF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3</w:t>
      </w:r>
      <w:r w:rsidRPr="00B97DFA">
        <w:rPr>
          <w:rFonts w:ascii="Times New Roman" w:hAnsi="Times New Roman"/>
          <w:b/>
          <w:sz w:val="24"/>
          <w:szCs w:val="24"/>
        </w:rPr>
        <w:t>.</w:t>
      </w:r>
    </w:p>
    <w:p w:rsidR="0051572A" w:rsidRDefault="0051572A" w:rsidP="008F32B0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Općina 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Podstran</w:t>
      </w:r>
      <w:r w:rsidRPr="00B97DF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u </w:t>
      </w:r>
      <w:r w:rsidR="00F2693D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prvoj polovini 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20</w:t>
      </w:r>
      <w:r w:rsidR="003F3B68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20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. godini </w:t>
      </w:r>
      <w:r w:rsidR="003F3B68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nije imala </w:t>
      </w:r>
      <w:r w:rsidR="00F2693D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preraspodjel</w:t>
      </w:r>
      <w:r w:rsidR="003F3B68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e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prorač</w:t>
      </w:r>
      <w:r w:rsidRPr="00B97DF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unskih sredstava</w:t>
      </w:r>
      <w:r w:rsidR="003F3B68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.</w:t>
      </w:r>
    </w:p>
    <w:p w:rsidR="003F3B68" w:rsidRDefault="003F3B68" w:rsidP="008F32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572A" w:rsidRPr="00B97DFA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>IZVJEŠTAJ O DANIM JAMSTVIMA I IZDACIMA PO JAMSTVIMA</w:t>
      </w:r>
    </w:p>
    <w:p w:rsidR="0051572A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572A" w:rsidRPr="00B97DF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14</w:t>
      </w:r>
      <w:r w:rsidRPr="00B97DFA">
        <w:rPr>
          <w:rFonts w:ascii="Times New Roman" w:hAnsi="Times New Roman"/>
          <w:b/>
          <w:sz w:val="24"/>
          <w:szCs w:val="24"/>
        </w:rPr>
        <w:t>.</w:t>
      </w:r>
    </w:p>
    <w:p w:rsidR="0051572A" w:rsidRPr="00B97DFA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FA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>Podstran</w:t>
      </w:r>
      <w:r w:rsidRPr="00B97DFA">
        <w:rPr>
          <w:rFonts w:ascii="Times New Roman" w:hAnsi="Times New Roman"/>
          <w:sz w:val="24"/>
          <w:szCs w:val="24"/>
        </w:rPr>
        <w:t xml:space="preserve">a u </w:t>
      </w:r>
      <w:r w:rsidRPr="003E65BC">
        <w:rPr>
          <w:rFonts w:ascii="Times New Roman" w:hAnsi="Times New Roman"/>
          <w:sz w:val="24"/>
          <w:szCs w:val="24"/>
        </w:rPr>
        <w:t xml:space="preserve">izvještajnom razdoblju </w:t>
      </w:r>
      <w:r w:rsidRPr="00B97DFA">
        <w:rPr>
          <w:rFonts w:ascii="Times New Roman" w:hAnsi="Times New Roman"/>
          <w:sz w:val="24"/>
          <w:szCs w:val="24"/>
        </w:rPr>
        <w:t>20</w:t>
      </w:r>
      <w:r w:rsidR="003F3B68">
        <w:rPr>
          <w:rFonts w:ascii="Times New Roman" w:hAnsi="Times New Roman"/>
          <w:sz w:val="24"/>
          <w:szCs w:val="24"/>
        </w:rPr>
        <w:t>20</w:t>
      </w:r>
      <w:r w:rsidRPr="00B97DFA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e</w:t>
      </w:r>
      <w:r w:rsidRPr="00B97DFA">
        <w:rPr>
          <w:rFonts w:ascii="Times New Roman" w:hAnsi="Times New Roman"/>
          <w:sz w:val="24"/>
          <w:szCs w:val="24"/>
        </w:rPr>
        <w:t xml:space="preserve"> nije izdavala jamstva niti je imala izdataka po jamstvima.</w:t>
      </w:r>
    </w:p>
    <w:p w:rsidR="0051572A" w:rsidRDefault="0051572A" w:rsidP="0051572A">
      <w:pPr>
        <w:rPr>
          <w:rFonts w:ascii="Times New Roman" w:hAnsi="Times New Roman"/>
          <w:b/>
          <w:sz w:val="24"/>
          <w:szCs w:val="24"/>
        </w:rPr>
      </w:pPr>
    </w:p>
    <w:p w:rsidR="0051572A" w:rsidRPr="004D1A17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A17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5</w:t>
      </w:r>
      <w:r w:rsidRPr="004D1A17">
        <w:rPr>
          <w:rFonts w:ascii="Times New Roman" w:hAnsi="Times New Roman"/>
          <w:b/>
          <w:sz w:val="24"/>
          <w:szCs w:val="24"/>
        </w:rPr>
        <w:t>.</w:t>
      </w:r>
    </w:p>
    <w:p w:rsidR="0051572A" w:rsidRPr="00634B4C" w:rsidRDefault="0051572A" w:rsidP="008F32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o prihvaćanju </w:t>
      </w:r>
      <w:r w:rsidR="00D64DA8">
        <w:rPr>
          <w:rFonts w:ascii="Times New Roman" w:hAnsi="Times New Roman"/>
          <w:sz w:val="24"/>
          <w:szCs w:val="24"/>
        </w:rPr>
        <w:t>polugodišnjeg</w:t>
      </w:r>
      <w:r w:rsidRPr="00327E48">
        <w:rPr>
          <w:rFonts w:ascii="Times New Roman" w:hAnsi="Times New Roman"/>
          <w:sz w:val="24"/>
          <w:szCs w:val="24"/>
        </w:rPr>
        <w:t xml:space="preserve"> izvještaja o izvršenju Proračuna Op</w:t>
      </w:r>
      <w:r>
        <w:rPr>
          <w:rFonts w:ascii="Times New Roman" w:hAnsi="Times New Roman"/>
          <w:sz w:val="24"/>
          <w:szCs w:val="24"/>
        </w:rPr>
        <w:t>ćine Podstrana za 20</w:t>
      </w:r>
      <w:r w:rsidR="003F3B6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godinu</w:t>
      </w:r>
      <w:r w:rsidRPr="00634B4C">
        <w:rPr>
          <w:rFonts w:ascii="Times New Roman" w:hAnsi="Times New Roman"/>
          <w:sz w:val="24"/>
          <w:szCs w:val="24"/>
        </w:rPr>
        <w:t xml:space="preserve"> stupa na snagu </w:t>
      </w:r>
      <w:r>
        <w:rPr>
          <w:rFonts w:ascii="Times New Roman" w:hAnsi="Times New Roman"/>
          <w:sz w:val="24"/>
          <w:szCs w:val="24"/>
        </w:rPr>
        <w:t xml:space="preserve">osam dana od </w:t>
      </w:r>
      <w:r w:rsidRPr="00634B4C">
        <w:rPr>
          <w:rFonts w:ascii="Times New Roman" w:hAnsi="Times New Roman"/>
          <w:sz w:val="24"/>
          <w:szCs w:val="24"/>
        </w:rPr>
        <w:t xml:space="preserve">objave u „Službenom glasniku </w:t>
      </w:r>
      <w:r>
        <w:rPr>
          <w:rFonts w:ascii="Times New Roman" w:hAnsi="Times New Roman"/>
          <w:sz w:val="24"/>
          <w:szCs w:val="24"/>
        </w:rPr>
        <w:t>O</w:t>
      </w:r>
      <w:r w:rsidRPr="00634B4C">
        <w:rPr>
          <w:rFonts w:ascii="Times New Roman" w:hAnsi="Times New Roman"/>
          <w:sz w:val="24"/>
          <w:szCs w:val="24"/>
        </w:rPr>
        <w:t xml:space="preserve">pćine </w:t>
      </w:r>
      <w:r>
        <w:rPr>
          <w:rFonts w:ascii="Times New Roman" w:hAnsi="Times New Roman"/>
          <w:sz w:val="24"/>
          <w:szCs w:val="24"/>
        </w:rPr>
        <w:t>Podstran</w:t>
      </w:r>
      <w:r w:rsidRPr="00634B4C">
        <w:rPr>
          <w:rFonts w:ascii="Times New Roman" w:hAnsi="Times New Roman"/>
          <w:sz w:val="24"/>
          <w:szCs w:val="24"/>
        </w:rPr>
        <w:t>a“</w:t>
      </w:r>
      <w:r>
        <w:rPr>
          <w:rFonts w:ascii="Times New Roman" w:hAnsi="Times New Roman"/>
          <w:sz w:val="24"/>
          <w:szCs w:val="24"/>
        </w:rPr>
        <w:t>.</w:t>
      </w:r>
    </w:p>
    <w:p w:rsidR="0051572A" w:rsidRPr="00634B4C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72A" w:rsidRPr="00634B4C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72A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1572A" w:rsidRPr="000955D1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55D1">
        <w:rPr>
          <w:rFonts w:ascii="Times New Roman" w:hAnsi="Times New Roman"/>
          <w:iCs/>
          <w:sz w:val="24"/>
          <w:szCs w:val="24"/>
        </w:rPr>
        <w:t>Klasa</w:t>
      </w:r>
      <w:r>
        <w:rPr>
          <w:rFonts w:ascii="Times New Roman" w:hAnsi="Times New Roman"/>
          <w:iCs/>
          <w:sz w:val="24"/>
          <w:szCs w:val="24"/>
        </w:rPr>
        <w:t>:</w:t>
      </w:r>
      <w:r w:rsidR="003E549F">
        <w:rPr>
          <w:rFonts w:ascii="Times New Roman" w:hAnsi="Times New Roman"/>
          <w:iCs/>
          <w:sz w:val="24"/>
          <w:szCs w:val="24"/>
        </w:rPr>
        <w:tab/>
      </w:r>
      <w:r w:rsidR="003E549F">
        <w:rPr>
          <w:rFonts w:ascii="Times New Roman" w:hAnsi="Times New Roman"/>
          <w:iCs/>
          <w:sz w:val="24"/>
          <w:szCs w:val="24"/>
        </w:rPr>
        <w:tab/>
      </w:r>
      <w:r w:rsidR="003E549F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ab/>
        <w:t xml:space="preserve">          Predsjednik</w:t>
      </w:r>
    </w:p>
    <w:p w:rsidR="0051572A" w:rsidRPr="000955D1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55D1">
        <w:rPr>
          <w:rFonts w:ascii="Times New Roman" w:hAnsi="Times New Roman"/>
          <w:iCs/>
          <w:sz w:val="24"/>
          <w:szCs w:val="24"/>
        </w:rPr>
        <w:t>Urbroj:</w:t>
      </w:r>
      <w:r w:rsidR="003E549F">
        <w:rPr>
          <w:rFonts w:ascii="Times New Roman" w:hAnsi="Times New Roman"/>
          <w:iCs/>
          <w:sz w:val="24"/>
          <w:szCs w:val="24"/>
        </w:rPr>
        <w:tab/>
      </w:r>
      <w:r w:rsidR="003E549F">
        <w:rPr>
          <w:rFonts w:ascii="Times New Roman" w:hAnsi="Times New Roman"/>
          <w:iCs/>
          <w:sz w:val="24"/>
          <w:szCs w:val="24"/>
        </w:rPr>
        <w:tab/>
      </w:r>
      <w:r w:rsidR="003E549F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color w:val="FF0000"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  <w:t xml:space="preserve">  </w:t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 xml:space="preserve">      </w:t>
      </w:r>
      <w:r w:rsidRPr="000955D1">
        <w:rPr>
          <w:rFonts w:ascii="Times New Roman" w:hAnsi="Times New Roman"/>
          <w:iCs/>
          <w:sz w:val="24"/>
          <w:szCs w:val="24"/>
        </w:rPr>
        <w:t>Općinskog vijeća</w:t>
      </w:r>
    </w:p>
    <w:p w:rsidR="0051572A" w:rsidRPr="00C93758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Podstran</w:t>
      </w:r>
      <w:r w:rsidRPr="000955D1">
        <w:rPr>
          <w:rFonts w:ascii="Times New Roman" w:hAnsi="Times New Roman"/>
          <w:iCs/>
          <w:sz w:val="24"/>
          <w:szCs w:val="24"/>
        </w:rPr>
        <w:t>a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6E13D0">
        <w:rPr>
          <w:rFonts w:ascii="Times New Roman" w:hAnsi="Times New Roman"/>
          <w:iCs/>
          <w:sz w:val="24"/>
          <w:szCs w:val="24"/>
        </w:rPr>
        <w:t>15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F2693D">
        <w:rPr>
          <w:rFonts w:ascii="Times New Roman" w:hAnsi="Times New Roman"/>
          <w:iCs/>
          <w:sz w:val="24"/>
          <w:szCs w:val="24"/>
        </w:rPr>
        <w:t>rujn</w:t>
      </w:r>
      <w:r w:rsidR="003E549F">
        <w:rPr>
          <w:rFonts w:ascii="Times New Roman" w:hAnsi="Times New Roman"/>
          <w:iCs/>
          <w:sz w:val="24"/>
          <w:szCs w:val="24"/>
        </w:rPr>
        <w:t>a</w:t>
      </w:r>
      <w:r>
        <w:rPr>
          <w:rFonts w:ascii="Times New Roman" w:hAnsi="Times New Roman"/>
          <w:iCs/>
          <w:sz w:val="24"/>
          <w:szCs w:val="24"/>
        </w:rPr>
        <w:t xml:space="preserve"> 20</w:t>
      </w:r>
      <w:r w:rsidR="003F3B68"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/>
          <w:iCs/>
          <w:sz w:val="24"/>
          <w:szCs w:val="24"/>
        </w:rPr>
        <w:t>. g.</w:t>
      </w:r>
      <w:r>
        <w:rPr>
          <w:rFonts w:ascii="Times New Roman" w:hAnsi="Times New Roman"/>
          <w:iCs/>
          <w:color w:val="FF0000"/>
          <w:sz w:val="24"/>
          <w:szCs w:val="24"/>
        </w:rPr>
        <w:tab/>
      </w:r>
      <w:r>
        <w:rPr>
          <w:rFonts w:ascii="Times New Roman" w:hAnsi="Times New Roman"/>
          <w:iCs/>
          <w:color w:val="FF0000"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="00F2693D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prof. dr. sc. Jugoslav Bagatin</w:t>
      </w:r>
    </w:p>
    <w:p w:rsidR="0085450C" w:rsidRDefault="0085450C">
      <w:pPr>
        <w:spacing w:after="160" w:line="259" w:lineRule="auto"/>
      </w:pPr>
      <w:r>
        <w:br w:type="page"/>
      </w:r>
    </w:p>
    <w:p w:rsidR="0085450C" w:rsidRPr="005D47E6" w:rsidRDefault="0085450C" w:rsidP="0085450C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lastRenderedPageBreak/>
        <w:t>OBRAZLOŽENJE OSTVARENJA PRIHODA I PRIMITAKA, RASHODA I IZDATAKA</w:t>
      </w:r>
    </w:p>
    <w:p w:rsidR="0085450C" w:rsidRDefault="0085450C" w:rsidP="0085450C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t xml:space="preserve">PRIKAZANIH U </w:t>
      </w:r>
      <w:r>
        <w:rPr>
          <w:rFonts w:ascii="Arial" w:eastAsiaTheme="minorHAnsi" w:hAnsi="Arial" w:cs="Arial"/>
          <w:b/>
          <w:noProof w:val="0"/>
          <w:sz w:val="24"/>
        </w:rPr>
        <w:t>POLUGO</w:t>
      </w:r>
      <w:r w:rsidRPr="005D47E6">
        <w:rPr>
          <w:rFonts w:ascii="Arial" w:eastAsiaTheme="minorHAnsi" w:hAnsi="Arial" w:cs="Arial"/>
          <w:b/>
          <w:noProof w:val="0"/>
          <w:sz w:val="24"/>
        </w:rPr>
        <w:t>GODIŠNJEM IZVJEŠTAJU O</w:t>
      </w:r>
    </w:p>
    <w:p w:rsidR="0085450C" w:rsidRPr="005D47E6" w:rsidRDefault="0085450C" w:rsidP="0085450C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t>IZVRŠENJU PRORAČUNA OPĆINE PODSTRANA</w:t>
      </w:r>
    </w:p>
    <w:p w:rsidR="0085450C" w:rsidRPr="005D47E6" w:rsidRDefault="0085450C" w:rsidP="0085450C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t>ZA RAZDOBLJE OD 01. SIJEČNJA DO 3</w:t>
      </w:r>
      <w:r>
        <w:rPr>
          <w:rFonts w:ascii="Arial" w:eastAsiaTheme="minorHAnsi" w:hAnsi="Arial" w:cs="Arial"/>
          <w:b/>
          <w:noProof w:val="0"/>
          <w:sz w:val="24"/>
        </w:rPr>
        <w:t>0</w:t>
      </w:r>
      <w:r w:rsidRPr="005D47E6">
        <w:rPr>
          <w:rFonts w:ascii="Arial" w:eastAsiaTheme="minorHAnsi" w:hAnsi="Arial" w:cs="Arial"/>
          <w:b/>
          <w:noProof w:val="0"/>
          <w:sz w:val="24"/>
        </w:rPr>
        <w:t xml:space="preserve">. </w:t>
      </w:r>
      <w:r>
        <w:rPr>
          <w:rFonts w:ascii="Arial" w:eastAsiaTheme="minorHAnsi" w:hAnsi="Arial" w:cs="Arial"/>
          <w:b/>
          <w:noProof w:val="0"/>
          <w:sz w:val="24"/>
        </w:rPr>
        <w:t>LIPNJA</w:t>
      </w:r>
      <w:r w:rsidRPr="005D47E6">
        <w:rPr>
          <w:rFonts w:ascii="Arial" w:eastAsiaTheme="minorHAnsi" w:hAnsi="Arial" w:cs="Arial"/>
          <w:b/>
          <w:noProof w:val="0"/>
          <w:sz w:val="24"/>
        </w:rPr>
        <w:t xml:space="preserve"> 20</w:t>
      </w:r>
      <w:r>
        <w:rPr>
          <w:rFonts w:ascii="Arial" w:eastAsiaTheme="minorHAnsi" w:hAnsi="Arial" w:cs="Arial"/>
          <w:b/>
          <w:noProof w:val="0"/>
          <w:sz w:val="24"/>
        </w:rPr>
        <w:t>20</w:t>
      </w:r>
      <w:r w:rsidRPr="005D47E6">
        <w:rPr>
          <w:rFonts w:ascii="Arial" w:eastAsiaTheme="minorHAnsi" w:hAnsi="Arial" w:cs="Arial"/>
          <w:b/>
          <w:noProof w:val="0"/>
          <w:sz w:val="24"/>
        </w:rPr>
        <w:t>. GODINE</w:t>
      </w:r>
    </w:p>
    <w:p w:rsidR="0085450C" w:rsidRPr="00756491" w:rsidRDefault="0085450C" w:rsidP="0085450C">
      <w:pPr>
        <w:spacing w:after="0" w:line="240" w:lineRule="auto"/>
        <w:jc w:val="center"/>
        <w:rPr>
          <w:rFonts w:ascii="Arial" w:hAnsi="Arial" w:cs="Arial"/>
          <w:b/>
        </w:rPr>
      </w:pPr>
    </w:p>
    <w:p w:rsidR="0085450C" w:rsidRPr="00756491" w:rsidRDefault="0085450C" w:rsidP="0085450C">
      <w:pPr>
        <w:spacing w:after="0" w:line="240" w:lineRule="auto"/>
        <w:jc w:val="center"/>
        <w:rPr>
          <w:rFonts w:ascii="Arial" w:hAnsi="Arial" w:cs="Arial"/>
          <w:b/>
        </w:rPr>
      </w:pPr>
    </w:p>
    <w:p w:rsidR="0085450C" w:rsidRPr="00756491" w:rsidRDefault="0085450C" w:rsidP="0085450C">
      <w:pPr>
        <w:pStyle w:val="Odlomakpopisa"/>
        <w:numPr>
          <w:ilvl w:val="0"/>
          <w:numId w:val="37"/>
        </w:numPr>
        <w:rPr>
          <w:rFonts w:ascii="Arial" w:hAnsi="Arial" w:cs="Arial"/>
          <w:b/>
        </w:rPr>
      </w:pPr>
      <w:r w:rsidRPr="00756491">
        <w:rPr>
          <w:rFonts w:ascii="Arial" w:hAnsi="Arial" w:cs="Arial"/>
          <w:b/>
        </w:rPr>
        <w:t xml:space="preserve">Pravni temelj za donošenje </w:t>
      </w:r>
      <w:r>
        <w:rPr>
          <w:rFonts w:ascii="Arial" w:hAnsi="Arial" w:cs="Arial"/>
          <w:b/>
        </w:rPr>
        <w:t>polugodišnjeg</w:t>
      </w:r>
      <w:r w:rsidRPr="00756491">
        <w:rPr>
          <w:rFonts w:ascii="Arial" w:hAnsi="Arial" w:cs="Arial"/>
          <w:b/>
        </w:rPr>
        <w:t xml:space="preserve"> izvještaja o izvršenju proračuna</w:t>
      </w:r>
    </w:p>
    <w:p w:rsidR="0085450C" w:rsidRPr="00756491" w:rsidRDefault="0085450C" w:rsidP="0085450C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Polugodišnji</w:t>
      </w:r>
      <w:r w:rsidRPr="00756491">
        <w:rPr>
          <w:rFonts w:ascii="Arial" w:hAnsi="Arial" w:cs="Arial"/>
        </w:rPr>
        <w:t xml:space="preserve"> izvještaj o izvršenju proračuna donosi se u skladu sa Zakonom o proračunu, članak 108. ("Narodne novine" br. 87/08, 136/12 i 15/15), te Pravilnikom o polugodišnjem i godišnjem izvještaju o izvršenju proračuna ("Narodne novine" br. 24/13 i 102/17)</w:t>
      </w:r>
    </w:p>
    <w:p w:rsidR="0085450C" w:rsidRPr="00756491" w:rsidRDefault="0085450C" w:rsidP="0085450C">
      <w:pPr>
        <w:ind w:firstLine="142"/>
        <w:jc w:val="both"/>
        <w:rPr>
          <w:rFonts w:ascii="Arial" w:hAnsi="Arial" w:cs="Arial"/>
        </w:rPr>
      </w:pPr>
      <w:r w:rsidRPr="00756491">
        <w:rPr>
          <w:rFonts w:ascii="Arial" w:hAnsi="Arial" w:cs="Arial"/>
        </w:rPr>
        <w:t xml:space="preserve">Općinsko vijeće Općine Podstrana donijelo je dana </w:t>
      </w:r>
      <w:r w:rsidRPr="00BB6B3A">
        <w:rPr>
          <w:rFonts w:ascii="Arial" w:hAnsi="Arial" w:cs="Arial"/>
        </w:rPr>
        <w:t>27. studenog 201</w:t>
      </w:r>
      <w:r>
        <w:rPr>
          <w:rFonts w:ascii="Arial" w:hAnsi="Arial" w:cs="Arial"/>
        </w:rPr>
        <w:t>9.</w:t>
      </w:r>
      <w:r w:rsidRPr="00756491">
        <w:rPr>
          <w:rFonts w:ascii="Arial" w:hAnsi="Arial" w:cs="Arial"/>
        </w:rPr>
        <w:t xml:space="preserve"> godine proračun Općine Podstrana </w:t>
      </w:r>
      <w:bookmarkStart w:id="12" w:name="_Hlk18506577"/>
      <w:r w:rsidRPr="00756491">
        <w:rPr>
          <w:rFonts w:ascii="Arial" w:hAnsi="Arial" w:cs="Arial"/>
        </w:rPr>
        <w:t>za 20</w:t>
      </w:r>
      <w:r>
        <w:rPr>
          <w:rFonts w:ascii="Arial" w:hAnsi="Arial" w:cs="Arial"/>
        </w:rPr>
        <w:t>20</w:t>
      </w:r>
      <w:r w:rsidRPr="00756491">
        <w:rPr>
          <w:rFonts w:ascii="Arial" w:hAnsi="Arial" w:cs="Arial"/>
        </w:rPr>
        <w:t>. g. i projekcije za 20</w:t>
      </w:r>
      <w:r>
        <w:rPr>
          <w:rFonts w:ascii="Arial" w:hAnsi="Arial" w:cs="Arial"/>
        </w:rPr>
        <w:t>21</w:t>
      </w:r>
      <w:r w:rsidRPr="00756491">
        <w:rPr>
          <w:rFonts w:ascii="Arial" w:hAnsi="Arial" w:cs="Arial"/>
        </w:rPr>
        <w:t>. i 20</w:t>
      </w:r>
      <w:r>
        <w:rPr>
          <w:rFonts w:ascii="Arial" w:hAnsi="Arial" w:cs="Arial"/>
        </w:rPr>
        <w:t>2</w:t>
      </w:r>
      <w:bookmarkEnd w:id="12"/>
      <w:r>
        <w:rPr>
          <w:rFonts w:ascii="Arial" w:hAnsi="Arial" w:cs="Arial"/>
        </w:rPr>
        <w:t>2</w:t>
      </w:r>
      <w:r w:rsidRPr="00756491">
        <w:rPr>
          <w:rFonts w:ascii="Arial" w:hAnsi="Arial" w:cs="Arial"/>
        </w:rPr>
        <w:t>. godinu sa uravnoteženim prihodima, primicima te rashodima i izdacima.</w:t>
      </w:r>
    </w:p>
    <w:p w:rsidR="0085450C" w:rsidRDefault="0085450C" w:rsidP="0085450C">
      <w:pPr>
        <w:ind w:firstLine="142"/>
        <w:jc w:val="both"/>
        <w:rPr>
          <w:rFonts w:ascii="Arial" w:hAnsi="Arial" w:cs="Arial"/>
        </w:rPr>
      </w:pPr>
      <w:r w:rsidRPr="00756491">
        <w:rPr>
          <w:rFonts w:ascii="Arial" w:hAnsi="Arial" w:cs="Arial"/>
        </w:rPr>
        <w:t>U izvještajnom razdoblju donesen</w:t>
      </w:r>
      <w:r>
        <w:rPr>
          <w:rFonts w:ascii="Arial" w:hAnsi="Arial" w:cs="Arial"/>
        </w:rPr>
        <w:t>a</w:t>
      </w:r>
      <w:r w:rsidRPr="007564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jedna </w:t>
      </w:r>
      <w:r w:rsidRPr="00756491">
        <w:rPr>
          <w:rFonts w:ascii="Arial" w:hAnsi="Arial" w:cs="Arial"/>
        </w:rPr>
        <w:t>izmjen</w:t>
      </w:r>
      <w:r>
        <w:rPr>
          <w:rFonts w:ascii="Arial" w:hAnsi="Arial" w:cs="Arial"/>
        </w:rPr>
        <w:t>a</w:t>
      </w:r>
      <w:r w:rsidRPr="00756491">
        <w:rPr>
          <w:rFonts w:ascii="Arial" w:hAnsi="Arial" w:cs="Arial"/>
        </w:rPr>
        <w:t xml:space="preserve"> i dopun</w:t>
      </w:r>
      <w:r>
        <w:rPr>
          <w:rFonts w:ascii="Arial" w:hAnsi="Arial" w:cs="Arial"/>
        </w:rPr>
        <w:t xml:space="preserve">a </w:t>
      </w:r>
      <w:r w:rsidRPr="004B66E8">
        <w:rPr>
          <w:rFonts w:ascii="Arial" w:hAnsi="Arial" w:cs="Arial"/>
        </w:rPr>
        <w:t xml:space="preserve">Proračuna Općine Podstrana </w:t>
      </w:r>
      <w:r w:rsidRPr="00BB6B3A">
        <w:rPr>
          <w:rFonts w:ascii="Arial" w:hAnsi="Arial" w:cs="Arial"/>
        </w:rPr>
        <w:t>za 20</w:t>
      </w:r>
      <w:r>
        <w:rPr>
          <w:rFonts w:ascii="Arial" w:hAnsi="Arial" w:cs="Arial"/>
        </w:rPr>
        <w:t>20</w:t>
      </w:r>
      <w:r w:rsidRPr="00BB6B3A">
        <w:rPr>
          <w:rFonts w:ascii="Arial" w:hAnsi="Arial" w:cs="Arial"/>
        </w:rPr>
        <w:t xml:space="preserve">. g. </w:t>
      </w:r>
      <w:r>
        <w:rPr>
          <w:rFonts w:ascii="Arial" w:hAnsi="Arial" w:cs="Arial"/>
        </w:rPr>
        <w:t>dana</w:t>
      </w:r>
      <w:r w:rsidRPr="00756491">
        <w:rPr>
          <w:rFonts w:ascii="Arial" w:hAnsi="Arial" w:cs="Arial"/>
        </w:rPr>
        <w:t xml:space="preserve"> </w:t>
      </w:r>
      <w:r w:rsidRPr="00BB6B3A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B6B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ožujka </w:t>
      </w:r>
      <w:r w:rsidRPr="00BB6B3A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BB6B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85450C" w:rsidRDefault="0085450C" w:rsidP="0085450C">
      <w:pPr>
        <w:ind w:firstLine="142"/>
        <w:jc w:val="both"/>
        <w:rPr>
          <w:rFonts w:ascii="Arial" w:hAnsi="Arial" w:cs="Arial"/>
        </w:rPr>
      </w:pPr>
    </w:p>
    <w:p w:rsidR="0085450C" w:rsidRPr="00BF3015" w:rsidRDefault="0085450C" w:rsidP="0085450C">
      <w:pPr>
        <w:ind w:firstLine="142"/>
        <w:jc w:val="both"/>
        <w:rPr>
          <w:rFonts w:ascii="Arial" w:hAnsi="Arial" w:cs="Arial"/>
          <w:b/>
        </w:rPr>
      </w:pPr>
      <w:r w:rsidRPr="00BF3015">
        <w:rPr>
          <w:rFonts w:ascii="Arial" w:hAnsi="Arial" w:cs="Arial"/>
          <w:b/>
        </w:rPr>
        <w:t>Račun prihoda i rashoda</w:t>
      </w:r>
    </w:p>
    <w:p w:rsidR="0085450C" w:rsidRPr="00756491" w:rsidRDefault="0085450C" w:rsidP="0085450C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szCs w:val="28"/>
        </w:rPr>
      </w:pPr>
      <w:r w:rsidRPr="00756491">
        <w:rPr>
          <w:rFonts w:ascii="Arial" w:eastAsia="Times New Roman" w:hAnsi="Arial" w:cs="Arial"/>
          <w:b/>
          <w:noProof w:val="0"/>
          <w:szCs w:val="28"/>
        </w:rPr>
        <w:t>PRIHODI I PRIMICI</w:t>
      </w:r>
    </w:p>
    <w:p w:rsidR="0085450C" w:rsidRPr="00756491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:rsidR="0085450C" w:rsidRPr="00756491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Planirani prihodi Proračuna Općine Podstrana za 20</w:t>
      </w:r>
      <w:r>
        <w:rPr>
          <w:rFonts w:ascii="Arial" w:eastAsia="Times New Roman" w:hAnsi="Arial" w:cs="Arial"/>
          <w:noProof w:val="0"/>
          <w:szCs w:val="20"/>
        </w:rPr>
        <w:t>20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. godinu </w:t>
      </w:r>
      <w:r>
        <w:rPr>
          <w:rFonts w:ascii="Arial" w:eastAsia="Times New Roman" w:hAnsi="Arial" w:cs="Arial"/>
          <w:noProof w:val="0"/>
          <w:szCs w:val="20"/>
        </w:rPr>
        <w:t xml:space="preserve">su </w:t>
      </w:r>
      <w:r w:rsidRPr="00756491">
        <w:rPr>
          <w:rFonts w:ascii="Arial" w:eastAsia="Times New Roman" w:hAnsi="Arial" w:cs="Arial"/>
          <w:noProof w:val="0"/>
          <w:szCs w:val="20"/>
        </w:rPr>
        <w:t>iznos</w:t>
      </w:r>
      <w:r>
        <w:rPr>
          <w:rFonts w:ascii="Arial" w:eastAsia="Times New Roman" w:hAnsi="Arial" w:cs="Arial"/>
          <w:noProof w:val="0"/>
          <w:szCs w:val="20"/>
        </w:rPr>
        <w:t>ili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</w:t>
      </w:r>
      <w:r w:rsidRPr="00BB6B3A">
        <w:rPr>
          <w:rFonts w:ascii="Arial" w:eastAsia="Times New Roman" w:hAnsi="Arial" w:cs="Arial"/>
          <w:b/>
          <w:bCs/>
          <w:noProof w:val="0"/>
          <w:color w:val="000000"/>
        </w:rPr>
        <w:t>79.612.644,00</w:t>
      </w:r>
      <w:r w:rsidRPr="00756491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56491">
        <w:rPr>
          <w:rFonts w:ascii="Arial" w:eastAsia="Times New Roman" w:hAnsi="Arial" w:cs="Arial"/>
          <w:b/>
          <w:noProof w:val="0"/>
        </w:rPr>
        <w:t>kn,</w:t>
      </w:r>
      <w:r w:rsidRPr="00756491">
        <w:rPr>
          <w:rFonts w:ascii="Arial" w:eastAsia="Times New Roman" w:hAnsi="Arial" w:cs="Arial"/>
          <w:noProof w:val="0"/>
        </w:rPr>
        <w:t xml:space="preserve"> a u izvještajnom razdoblju ostvareni su u iznosu od </w:t>
      </w:r>
      <w:r w:rsidRPr="00BB6B3A">
        <w:rPr>
          <w:rFonts w:ascii="Arial" w:eastAsia="Times New Roman" w:hAnsi="Arial" w:cs="Arial"/>
          <w:b/>
          <w:bCs/>
          <w:noProof w:val="0"/>
          <w:color w:val="000000"/>
        </w:rPr>
        <w:t>21.367.980,63</w:t>
      </w:r>
      <w:r w:rsidRPr="00756491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56491">
        <w:rPr>
          <w:rFonts w:ascii="Arial" w:eastAsia="Times New Roman" w:hAnsi="Arial" w:cs="Arial"/>
          <w:b/>
          <w:bCs/>
          <w:noProof w:val="0"/>
          <w:szCs w:val="20"/>
        </w:rPr>
        <w:t>kn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, odnosno </w:t>
      </w:r>
      <w:r>
        <w:rPr>
          <w:rFonts w:ascii="Arial" w:eastAsia="Times New Roman" w:hAnsi="Arial" w:cs="Arial"/>
          <w:noProof w:val="0"/>
          <w:szCs w:val="20"/>
        </w:rPr>
        <w:t>27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</w:t>
      </w:r>
      <w:r w:rsidRPr="00756491">
        <w:rPr>
          <w:rFonts w:ascii="Arial" w:eastAsia="Times New Roman" w:hAnsi="Arial" w:cs="Arial"/>
          <w:b/>
          <w:noProof w:val="0"/>
          <w:szCs w:val="20"/>
        </w:rPr>
        <w:t xml:space="preserve">% </w:t>
      </w:r>
      <w:r>
        <w:rPr>
          <w:rFonts w:ascii="Arial" w:eastAsia="Times New Roman" w:hAnsi="Arial" w:cs="Arial"/>
          <w:noProof w:val="0"/>
          <w:szCs w:val="20"/>
        </w:rPr>
        <w:t>godišnjeg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plana</w:t>
      </w:r>
      <w:r>
        <w:rPr>
          <w:rFonts w:ascii="Arial" w:eastAsia="Times New Roman" w:hAnsi="Arial" w:cs="Arial"/>
          <w:noProof w:val="0"/>
          <w:szCs w:val="20"/>
        </w:rPr>
        <w:t>.</w:t>
      </w:r>
    </w:p>
    <w:p w:rsidR="0085450C" w:rsidRPr="00756491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  <w:lang w:eastAsia="hr-HR"/>
        </w:rPr>
      </w:pPr>
    </w:p>
    <w:p w:rsidR="0085450C" w:rsidRPr="00756491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Ostvareni prihodi za 20</w:t>
      </w:r>
      <w:r>
        <w:rPr>
          <w:rFonts w:ascii="Arial" w:eastAsia="Times New Roman" w:hAnsi="Arial" w:cs="Arial"/>
          <w:noProof w:val="0"/>
          <w:szCs w:val="20"/>
        </w:rPr>
        <w:t>20</w:t>
      </w:r>
      <w:r w:rsidRPr="00756491">
        <w:rPr>
          <w:rFonts w:ascii="Arial" w:eastAsia="Times New Roman" w:hAnsi="Arial" w:cs="Arial"/>
          <w:noProof w:val="0"/>
          <w:szCs w:val="20"/>
        </w:rPr>
        <w:t>. godin</w:t>
      </w:r>
      <w:r>
        <w:rPr>
          <w:rFonts w:ascii="Arial" w:eastAsia="Times New Roman" w:hAnsi="Arial" w:cs="Arial"/>
          <w:noProof w:val="0"/>
          <w:szCs w:val="20"/>
        </w:rPr>
        <w:t>u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u odnosu na plan</w:t>
      </w:r>
      <w:r>
        <w:rPr>
          <w:rFonts w:ascii="Arial" w:eastAsia="Times New Roman" w:hAnsi="Arial" w:cs="Arial"/>
          <w:noProof w:val="0"/>
          <w:szCs w:val="20"/>
        </w:rPr>
        <w:t xml:space="preserve"> i isto razdoblje prethodne godine:</w:t>
      </w:r>
    </w:p>
    <w:tbl>
      <w:tblPr>
        <w:tblpPr w:leftFromText="181" w:rightFromText="181" w:vertAnchor="text" w:horzAnchor="page" w:tblpXSpec="center" w:tblpY="17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4"/>
        <w:gridCol w:w="1513"/>
        <w:gridCol w:w="1513"/>
        <w:gridCol w:w="1512"/>
        <w:gridCol w:w="906"/>
        <w:gridCol w:w="906"/>
      </w:tblGrid>
      <w:tr w:rsidR="0085450C" w:rsidRPr="00756491" w:rsidTr="008A1C9C">
        <w:trPr>
          <w:trHeight w:val="284"/>
        </w:trPr>
        <w:tc>
          <w:tcPr>
            <w:tcW w:w="1888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756491" w:rsidRDefault="0085450C" w:rsidP="008A1C9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PRIHODI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D35C83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30.06.2019.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PLAN</w:t>
            </w:r>
          </w:p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D35C83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30.06.20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</w:t>
            </w:r>
            <w:r w:rsidRPr="00D35C83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 (4/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)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</w:t>
            </w:r>
          </w:p>
          <w:p w:rsidR="0085450C" w:rsidRPr="00756491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(4/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3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)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5450C" w:rsidRPr="00512EF8" w:rsidRDefault="0085450C" w:rsidP="008A1C9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12EF8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5450C" w:rsidRPr="00512EF8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12EF8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5450C" w:rsidRPr="00512EF8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12EF8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5450C" w:rsidRPr="00512EF8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12EF8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5450C" w:rsidRPr="00512EF8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12EF8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5450C" w:rsidRPr="00512EF8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12EF8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6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noWrap/>
            <w:vAlign w:val="center"/>
          </w:tcPr>
          <w:p w:rsidR="0085450C" w:rsidRPr="006C583C" w:rsidRDefault="0085450C" w:rsidP="008A1C9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6C583C">
              <w:rPr>
                <w:rFonts w:asciiTheme="minorHAnsi" w:eastAsia="Times New Roman" w:hAnsiTheme="minorHAnsi" w:cs="Arial"/>
                <w:b/>
                <w:bCs/>
                <w:noProof w:val="0"/>
              </w:rPr>
              <w:t>SVEUKUPNO PRIHODI</w:t>
            </w:r>
          </w:p>
        </w:tc>
        <w:tc>
          <w:tcPr>
            <w:tcW w:w="741" w:type="pct"/>
            <w:tcBorders>
              <w:top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85450C" w:rsidRPr="00D35C83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D35C83">
              <w:rPr>
                <w:b/>
                <w:bCs/>
              </w:rPr>
              <w:t>21.367.980,63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:rsidR="0085450C" w:rsidRPr="00955E75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B3586A">
              <w:rPr>
                <w:b/>
                <w:bCs/>
              </w:rPr>
              <w:t>81.197.451,00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:rsidR="0085450C" w:rsidRPr="00955E75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B3586A">
              <w:rPr>
                <w:b/>
                <w:bCs/>
              </w:rPr>
              <w:t>28.468.891,02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</w:tcPr>
          <w:p w:rsidR="0085450C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</w:rPr>
              <w:t>133%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</w:tcPr>
          <w:p w:rsidR="0085450C" w:rsidRDefault="0085450C" w:rsidP="008A1C9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35%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rPr>
                <w:rFonts w:eastAsia="Times New Roman"/>
                <w:b/>
                <w:bCs/>
                <w:noProof w:val="0"/>
              </w:rPr>
            </w:pPr>
            <w:r w:rsidRPr="00256CE5">
              <w:rPr>
                <w:b/>
                <w:bCs/>
              </w:rPr>
              <w:t>Prihodi poslovanja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 w:rsidRPr="00256CE5">
              <w:rPr>
                <w:rFonts w:cs="Arial"/>
                <w:b/>
                <w:bCs/>
              </w:rPr>
              <w:t>21.071.580,63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B3586A">
              <w:rPr>
                <w:rFonts w:cs="Arial"/>
                <w:b/>
                <w:bCs/>
              </w:rPr>
              <w:t>81.197.451,00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28.468.891,02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135%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35%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955E75" w:rsidRDefault="0085450C" w:rsidP="008A1C9C">
            <w:pPr>
              <w:spacing w:after="0" w:line="240" w:lineRule="auto"/>
              <w:rPr>
                <w:bCs/>
              </w:rPr>
            </w:pPr>
            <w:r w:rsidRPr="00955E75">
              <w:rPr>
                <w:bCs/>
              </w:rPr>
              <w:t>Prihodi od poreza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13.900.142,78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23.443.701,00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11.474.140,31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83%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49%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955E75" w:rsidRDefault="0085450C" w:rsidP="008A1C9C">
            <w:pPr>
              <w:spacing w:after="0" w:line="240" w:lineRule="auto"/>
              <w:rPr>
                <w:bCs/>
              </w:rPr>
            </w:pPr>
            <w:r w:rsidRPr="00955E75">
              <w:rPr>
                <w:bCs/>
              </w:rPr>
              <w:t>Pomoći iz inozemstva  i od subjekata unutar općeg proračuna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784.883,95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24.330.250,00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9.599.177,57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1223%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39%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955E75" w:rsidRDefault="0085450C" w:rsidP="008A1C9C">
            <w:pPr>
              <w:spacing w:after="0" w:line="240" w:lineRule="auto"/>
              <w:rPr>
                <w:bCs/>
              </w:rPr>
            </w:pPr>
            <w:r w:rsidRPr="00955E75">
              <w:rPr>
                <w:bCs/>
              </w:rPr>
              <w:t>Prihodi od imovine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1.015.812,99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1.861.000,00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433.164,10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43%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23%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955E75" w:rsidRDefault="0085450C" w:rsidP="008A1C9C">
            <w:pPr>
              <w:spacing w:after="0" w:line="240" w:lineRule="auto"/>
              <w:rPr>
                <w:bCs/>
              </w:rPr>
            </w:pPr>
            <w:r w:rsidRPr="00955E75">
              <w:rPr>
                <w:bCs/>
              </w:rPr>
              <w:t>Prihodi od upravnih i administrativnih pristojbi, pristojbi po posebnim propisima i naknada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4.785.099,27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30.401.500,00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6.382.969,66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133%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21%</w:t>
            </w:r>
          </w:p>
        </w:tc>
      </w:tr>
      <w:tr w:rsidR="0085450C" w:rsidRPr="00756491" w:rsidTr="008A1C9C">
        <w:trPr>
          <w:trHeight w:val="28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955E75" w:rsidRDefault="0085450C" w:rsidP="008A1C9C">
            <w:pPr>
              <w:spacing w:after="0" w:line="240" w:lineRule="auto"/>
              <w:rPr>
                <w:bCs/>
              </w:rPr>
            </w:pPr>
            <w:r w:rsidRPr="00955E75">
              <w:rPr>
                <w:bCs/>
              </w:rPr>
              <w:t>Prihodi od prodaje proizvoda i robe te pruženih usluga i prihodi od donacija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494.518,28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961.000,00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516.006,49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104%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54%</w:t>
            </w:r>
          </w:p>
        </w:tc>
      </w:tr>
      <w:tr w:rsidR="0085450C" w:rsidRPr="00756491" w:rsidTr="008A1C9C">
        <w:trPr>
          <w:trHeight w:val="44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955E75" w:rsidRDefault="0085450C" w:rsidP="008A1C9C">
            <w:pPr>
              <w:spacing w:after="0" w:line="240" w:lineRule="auto"/>
              <w:rPr>
                <w:bCs/>
              </w:rPr>
            </w:pPr>
            <w:r w:rsidRPr="00955E75">
              <w:rPr>
                <w:bCs/>
              </w:rPr>
              <w:t>Kazne, upravne mjere i ostali prihodi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91.123,36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200.000,00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63.432,89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32%</w:t>
            </w:r>
          </w:p>
        </w:tc>
      </w:tr>
      <w:tr w:rsidR="0085450C" w:rsidRPr="00756491" w:rsidTr="008A1C9C">
        <w:trPr>
          <w:trHeight w:val="44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rPr>
                <w:rFonts w:eastAsia="Times New Roman"/>
                <w:b/>
                <w:bCs/>
                <w:noProof w:val="0"/>
              </w:rPr>
            </w:pPr>
            <w:r w:rsidRPr="00256CE5">
              <w:rPr>
                <w:b/>
                <w:bCs/>
              </w:rPr>
              <w:t>Prihodi od prodaje nefinancijske imovine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 w:rsidRPr="00256CE5">
              <w:rPr>
                <w:rFonts w:cs="Arial"/>
                <w:b/>
                <w:bCs/>
              </w:rPr>
              <w:t>296.400,00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Pr="00256CE5">
              <w:rPr>
                <w:rFonts w:cs="Arial"/>
                <w:b/>
                <w:bCs/>
              </w:rPr>
              <w:t>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Pr="00256CE5">
              <w:rPr>
                <w:rFonts w:cs="Arial"/>
                <w:b/>
                <w:bCs/>
              </w:rPr>
              <w:t>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56CE5" w:rsidRDefault="0085450C" w:rsidP="008A1C9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-</w:t>
            </w:r>
          </w:p>
        </w:tc>
      </w:tr>
      <w:tr w:rsidR="0085450C" w:rsidRPr="00756491" w:rsidTr="008A1C9C">
        <w:trPr>
          <w:trHeight w:val="44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0C" w:rsidRPr="00D35C83" w:rsidRDefault="0085450C" w:rsidP="008A1C9C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 w:rsidRPr="00D35C83">
              <w:rPr>
                <w:rFonts w:cs="Arial"/>
              </w:rPr>
              <w:t>Prihodi od prodaje neproizvedene dugotrajne imovine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296.400,00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58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450C" w:rsidRPr="00756491" w:rsidTr="008A1C9C">
        <w:trPr>
          <w:trHeight w:val="444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0C" w:rsidRPr="00D35C83" w:rsidRDefault="0085450C" w:rsidP="008A1C9C">
            <w:pPr>
              <w:spacing w:after="0" w:line="240" w:lineRule="auto"/>
              <w:rPr>
                <w:rFonts w:cs="Arial"/>
              </w:rPr>
            </w:pPr>
            <w:r w:rsidRPr="00D35C83">
              <w:rPr>
                <w:rFonts w:cs="Arial"/>
              </w:rPr>
              <w:t>Prihodi od prodaje proizvedene dugotrajne imovine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3586A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B3586A" w:rsidRDefault="0085450C" w:rsidP="008A1C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  <w:bookmarkStart w:id="13" w:name="OLE_LINK8"/>
      <w:bookmarkStart w:id="14" w:name="OLE_LINK9"/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:rsidR="0085450C" w:rsidRPr="00756491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:rsidR="0085450C" w:rsidRPr="00756491" w:rsidRDefault="0085450C" w:rsidP="0085450C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bookmarkStart w:id="15" w:name="_Hlk18508133"/>
      <w:r w:rsidRPr="00756491">
        <w:rPr>
          <w:rFonts w:ascii="Arial" w:eastAsia="Times New Roman" w:hAnsi="Arial" w:cs="Arial"/>
          <w:b/>
          <w:noProof w:val="0"/>
        </w:rPr>
        <w:lastRenderedPageBreak/>
        <w:t>PRIHODI POSLOVANJA</w:t>
      </w:r>
    </w:p>
    <w:p w:rsidR="0085450C" w:rsidRPr="00756491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poslovanja planirani su u iznosu od </w:t>
      </w:r>
      <w:r w:rsidRPr="00B3586A">
        <w:rPr>
          <w:rFonts w:ascii="Arial" w:eastAsia="Times New Roman" w:hAnsi="Arial" w:cs="Arial"/>
          <w:b/>
          <w:bCs/>
          <w:noProof w:val="0"/>
        </w:rPr>
        <w:t>89.594.651,00</w:t>
      </w:r>
      <w:r>
        <w:rPr>
          <w:rFonts w:ascii="Arial" w:eastAsia="Times New Roman" w:hAnsi="Arial" w:cs="Arial"/>
          <w:b/>
          <w:bCs/>
          <w:noProof w:val="0"/>
        </w:rPr>
        <w:t xml:space="preserve"> kn</w:t>
      </w:r>
      <w:r w:rsidRPr="00756491">
        <w:rPr>
          <w:rFonts w:ascii="Arial" w:eastAsia="Times New Roman" w:hAnsi="Arial" w:cs="Arial"/>
          <w:b/>
          <w:noProof w:val="0"/>
        </w:rPr>
        <w:t>,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a u izvještajnom razdoblju 2020. godine</w:t>
      </w:r>
      <w:r w:rsidRPr="00756491">
        <w:rPr>
          <w:rFonts w:ascii="Arial" w:eastAsia="Times New Roman" w:hAnsi="Arial" w:cs="Arial"/>
          <w:noProof w:val="0"/>
        </w:rPr>
        <w:t xml:space="preserve"> ostvareni su u iznosu od </w:t>
      </w:r>
      <w:r w:rsidRPr="00B3586A">
        <w:rPr>
          <w:rFonts w:ascii="Arial" w:eastAsia="Times New Roman" w:hAnsi="Arial" w:cs="Arial"/>
          <w:b/>
          <w:noProof w:val="0"/>
        </w:rPr>
        <w:t>28.468.891,02</w:t>
      </w:r>
      <w:r>
        <w:rPr>
          <w:rFonts w:ascii="Arial" w:eastAsia="Times New Roman" w:hAnsi="Arial" w:cs="Arial"/>
          <w:b/>
          <w:noProof w:val="0"/>
        </w:rPr>
        <w:t xml:space="preserve"> kn</w:t>
      </w:r>
      <w:r w:rsidRPr="00756491">
        <w:rPr>
          <w:rFonts w:ascii="Arial" w:eastAsia="Times New Roman" w:hAnsi="Arial" w:cs="Arial"/>
          <w:noProof w:val="0"/>
        </w:rPr>
        <w:t>, što j</w:t>
      </w:r>
      <w:r>
        <w:rPr>
          <w:rFonts w:ascii="Arial" w:eastAsia="Times New Roman" w:hAnsi="Arial" w:cs="Arial"/>
          <w:noProof w:val="0"/>
        </w:rPr>
        <w:t>e 35</w:t>
      </w:r>
      <w:r w:rsidRPr="00256CE5">
        <w:rPr>
          <w:rFonts w:ascii="Arial" w:eastAsia="Times New Roman" w:hAnsi="Arial" w:cs="Arial"/>
          <w:noProof w:val="0"/>
        </w:rPr>
        <w:t>%</w:t>
      </w:r>
      <w:r w:rsidRPr="00756491">
        <w:rPr>
          <w:rFonts w:ascii="Arial" w:eastAsia="Times New Roman" w:hAnsi="Arial" w:cs="Arial"/>
          <w:noProof w:val="0"/>
        </w:rPr>
        <w:t xml:space="preserve"> od </w:t>
      </w:r>
      <w:r>
        <w:rPr>
          <w:rFonts w:ascii="Arial" w:eastAsia="Times New Roman" w:hAnsi="Arial" w:cs="Arial"/>
          <w:noProof w:val="0"/>
        </w:rPr>
        <w:t>godišnjeg</w:t>
      </w:r>
      <w:r w:rsidRPr="00756491">
        <w:rPr>
          <w:rFonts w:ascii="Arial" w:eastAsia="Times New Roman" w:hAnsi="Arial" w:cs="Arial"/>
          <w:noProof w:val="0"/>
        </w:rPr>
        <w:t xml:space="preserve"> plana, te za </w:t>
      </w:r>
      <w:r>
        <w:rPr>
          <w:rFonts w:ascii="Arial" w:eastAsia="Times New Roman" w:hAnsi="Arial" w:cs="Arial"/>
          <w:noProof w:val="0"/>
        </w:rPr>
        <w:t>135</w:t>
      </w:r>
      <w:r w:rsidRPr="00756491">
        <w:rPr>
          <w:rFonts w:ascii="Arial" w:eastAsia="Times New Roman" w:hAnsi="Arial" w:cs="Arial"/>
          <w:noProof w:val="0"/>
        </w:rPr>
        <w:t xml:space="preserve">% više u odnosu na ostvarenje u </w:t>
      </w:r>
      <w:r>
        <w:rPr>
          <w:rFonts w:ascii="Arial" w:eastAsia="Times New Roman" w:hAnsi="Arial" w:cs="Arial"/>
          <w:noProof w:val="0"/>
        </w:rPr>
        <w:t xml:space="preserve">prvoj polovini </w:t>
      </w:r>
      <w:r w:rsidRPr="00756491">
        <w:rPr>
          <w:rFonts w:ascii="Arial" w:eastAsia="Times New Roman" w:hAnsi="Arial" w:cs="Arial"/>
          <w:noProof w:val="0"/>
        </w:rPr>
        <w:t>201</w:t>
      </w:r>
      <w:r>
        <w:rPr>
          <w:rFonts w:ascii="Arial" w:eastAsia="Times New Roman" w:hAnsi="Arial" w:cs="Arial"/>
          <w:noProof w:val="0"/>
        </w:rPr>
        <w:t>9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e</w:t>
      </w:r>
      <w:r w:rsidRPr="00756491">
        <w:rPr>
          <w:rFonts w:ascii="Arial" w:eastAsia="Times New Roman" w:hAnsi="Arial" w:cs="Arial"/>
          <w:noProof w:val="0"/>
        </w:rPr>
        <w:t xml:space="preserve">. Unutar ove skupine prihoda, pojedine vrste prihoda ostvarene su kako </w:t>
      </w:r>
      <w:r>
        <w:rPr>
          <w:rFonts w:ascii="Arial" w:eastAsia="Times New Roman" w:hAnsi="Arial" w:cs="Arial"/>
          <w:noProof w:val="0"/>
        </w:rPr>
        <w:t>je prethodno prikazano.</w:t>
      </w:r>
    </w:p>
    <w:bookmarkEnd w:id="15"/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Ukupni prihodi su u odnosu na izvještajno razdoblje 2019. g. veći za 133 %, a rezultat je to najviše rastu prihoda od </w:t>
      </w:r>
      <w:r w:rsidRPr="001A4304">
        <w:rPr>
          <w:rFonts w:ascii="Arial" w:eastAsia="Times New Roman" w:hAnsi="Arial" w:cs="Arial"/>
          <w:noProof w:val="0"/>
        </w:rPr>
        <w:t>Pomoći iz inozemstva i od subjekata unutar općeg proračuna</w:t>
      </w:r>
      <w:r>
        <w:rPr>
          <w:rFonts w:ascii="Arial" w:eastAsia="Times New Roman" w:hAnsi="Arial" w:cs="Arial"/>
          <w:noProof w:val="0"/>
        </w:rPr>
        <w:t xml:space="preserve">, kao rezultat </w:t>
      </w:r>
      <w:bookmarkStart w:id="16" w:name="_Hlk50370024"/>
      <w:r>
        <w:rPr>
          <w:rFonts w:ascii="Arial" w:eastAsia="Times New Roman" w:hAnsi="Arial" w:cs="Arial"/>
          <w:noProof w:val="0"/>
        </w:rPr>
        <w:t>refundacije troškova za izgradnju</w:t>
      </w:r>
      <w:bookmarkEnd w:id="16"/>
      <w:r>
        <w:rPr>
          <w:rFonts w:ascii="Arial" w:eastAsia="Times New Roman" w:hAnsi="Arial" w:cs="Arial"/>
          <w:noProof w:val="0"/>
        </w:rPr>
        <w:t xml:space="preserve"> obalne šetnice i biciklističke staze, u iznosu od </w:t>
      </w:r>
      <w:r w:rsidRPr="001A4304">
        <w:rPr>
          <w:rFonts w:ascii="Arial" w:eastAsia="Times New Roman" w:hAnsi="Arial" w:cs="Arial"/>
          <w:noProof w:val="0"/>
        </w:rPr>
        <w:t>5</w:t>
      </w:r>
      <w:r>
        <w:rPr>
          <w:rFonts w:ascii="Arial" w:eastAsia="Times New Roman" w:hAnsi="Arial" w:cs="Arial"/>
          <w:noProof w:val="0"/>
        </w:rPr>
        <w:t>.</w:t>
      </w:r>
      <w:r w:rsidRPr="001A4304">
        <w:rPr>
          <w:rFonts w:ascii="Arial" w:eastAsia="Times New Roman" w:hAnsi="Arial" w:cs="Arial"/>
          <w:noProof w:val="0"/>
        </w:rPr>
        <w:t>584</w:t>
      </w:r>
      <w:r>
        <w:rPr>
          <w:rFonts w:ascii="Arial" w:eastAsia="Times New Roman" w:hAnsi="Arial" w:cs="Arial"/>
          <w:noProof w:val="0"/>
        </w:rPr>
        <w:t>.</w:t>
      </w:r>
      <w:r w:rsidRPr="001A4304">
        <w:rPr>
          <w:rFonts w:ascii="Arial" w:eastAsia="Times New Roman" w:hAnsi="Arial" w:cs="Arial"/>
          <w:noProof w:val="0"/>
        </w:rPr>
        <w:t>955,5</w:t>
      </w:r>
      <w:r>
        <w:rPr>
          <w:rFonts w:ascii="Arial" w:eastAsia="Times New Roman" w:hAnsi="Arial" w:cs="Arial"/>
          <w:noProof w:val="0"/>
        </w:rPr>
        <w:t xml:space="preserve">0 kn, te </w:t>
      </w:r>
      <w:r w:rsidRPr="001A4304">
        <w:rPr>
          <w:rFonts w:ascii="Arial" w:eastAsia="Times New Roman" w:hAnsi="Arial" w:cs="Arial"/>
          <w:noProof w:val="0"/>
        </w:rPr>
        <w:t>refundacije troškova za izgradnju</w:t>
      </w:r>
      <w:r>
        <w:rPr>
          <w:rFonts w:ascii="Arial" w:eastAsia="Times New Roman" w:hAnsi="Arial" w:cs="Arial"/>
          <w:noProof w:val="0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</w:rPr>
        <w:t>reciklažnog</w:t>
      </w:r>
      <w:proofErr w:type="spellEnd"/>
      <w:r>
        <w:rPr>
          <w:rFonts w:ascii="Arial" w:eastAsia="Times New Roman" w:hAnsi="Arial" w:cs="Arial"/>
          <w:noProof w:val="0"/>
        </w:rPr>
        <w:t xml:space="preserve"> dvorišta Perun u iznosu od </w:t>
      </w:r>
      <w:r w:rsidRPr="001A4304">
        <w:rPr>
          <w:rFonts w:ascii="Arial" w:eastAsia="Times New Roman" w:hAnsi="Arial" w:cs="Arial"/>
          <w:noProof w:val="0"/>
        </w:rPr>
        <w:t>2</w:t>
      </w:r>
      <w:r>
        <w:rPr>
          <w:rFonts w:ascii="Arial" w:eastAsia="Times New Roman" w:hAnsi="Arial" w:cs="Arial"/>
          <w:noProof w:val="0"/>
        </w:rPr>
        <w:t>.</w:t>
      </w:r>
      <w:r w:rsidRPr="001A4304">
        <w:rPr>
          <w:rFonts w:ascii="Arial" w:eastAsia="Times New Roman" w:hAnsi="Arial" w:cs="Arial"/>
          <w:noProof w:val="0"/>
        </w:rPr>
        <w:t>771</w:t>
      </w:r>
      <w:r>
        <w:rPr>
          <w:rFonts w:ascii="Arial" w:eastAsia="Times New Roman" w:hAnsi="Arial" w:cs="Arial"/>
          <w:noProof w:val="0"/>
        </w:rPr>
        <w:t>.</w:t>
      </w:r>
      <w:r w:rsidRPr="001A4304">
        <w:rPr>
          <w:rFonts w:ascii="Arial" w:eastAsia="Times New Roman" w:hAnsi="Arial" w:cs="Arial"/>
          <w:noProof w:val="0"/>
        </w:rPr>
        <w:t>513,3</w:t>
      </w:r>
      <w:r>
        <w:rPr>
          <w:rFonts w:ascii="Arial" w:eastAsia="Times New Roman" w:hAnsi="Arial" w:cs="Arial"/>
          <w:noProof w:val="0"/>
        </w:rPr>
        <w:t>0 kn.</w:t>
      </w: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Prihodi za sveukupni projekt </w:t>
      </w:r>
      <w:proofErr w:type="spellStart"/>
      <w:r>
        <w:rPr>
          <w:rFonts w:ascii="Arial" w:eastAsia="Times New Roman" w:hAnsi="Arial" w:cs="Arial"/>
          <w:noProof w:val="0"/>
        </w:rPr>
        <w:t>Interreg</w:t>
      </w:r>
      <w:proofErr w:type="spellEnd"/>
      <w:r>
        <w:rPr>
          <w:rFonts w:ascii="Arial" w:eastAsia="Times New Roman" w:hAnsi="Arial" w:cs="Arial"/>
          <w:noProof w:val="0"/>
        </w:rPr>
        <w:t xml:space="preserve"> „</w:t>
      </w:r>
      <w:proofErr w:type="spellStart"/>
      <w:r>
        <w:rPr>
          <w:rFonts w:ascii="Arial" w:eastAsia="Times New Roman" w:hAnsi="Arial" w:cs="Arial"/>
          <w:noProof w:val="0"/>
        </w:rPr>
        <w:t>Ecomap</w:t>
      </w:r>
      <w:proofErr w:type="spellEnd"/>
      <w:r>
        <w:rPr>
          <w:rFonts w:ascii="Arial" w:eastAsia="Times New Roman" w:hAnsi="Arial" w:cs="Arial"/>
          <w:noProof w:val="0"/>
        </w:rPr>
        <w:t xml:space="preserve">“ ostvareni su u iznosu od 788.762,19 kn, od čega za Općinu Podstrana </w:t>
      </w:r>
      <w:r w:rsidRPr="00DF0981">
        <w:rPr>
          <w:rFonts w:ascii="Arial" w:eastAsia="Times New Roman" w:hAnsi="Arial" w:cs="Arial"/>
          <w:noProof w:val="0"/>
        </w:rPr>
        <w:t>144</w:t>
      </w:r>
      <w:r>
        <w:rPr>
          <w:rFonts w:ascii="Arial" w:eastAsia="Times New Roman" w:hAnsi="Arial" w:cs="Arial"/>
          <w:noProof w:val="0"/>
        </w:rPr>
        <w:t>.</w:t>
      </w:r>
      <w:r w:rsidRPr="00DF0981">
        <w:rPr>
          <w:rFonts w:ascii="Arial" w:eastAsia="Times New Roman" w:hAnsi="Arial" w:cs="Arial"/>
          <w:noProof w:val="0"/>
        </w:rPr>
        <w:t>110,4</w:t>
      </w:r>
      <w:r>
        <w:rPr>
          <w:rFonts w:ascii="Arial" w:eastAsia="Times New Roman" w:hAnsi="Arial" w:cs="Arial"/>
          <w:noProof w:val="0"/>
        </w:rPr>
        <w:t>2 Kn,. dok je ostatak proslijeđen ostalim članicama na projektu.</w:t>
      </w: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:rsidR="0085450C" w:rsidRPr="00256CE5" w:rsidRDefault="0085450C" w:rsidP="0085450C">
      <w:pPr>
        <w:pStyle w:val="Odlomakpopisa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hanging="784"/>
        <w:jc w:val="both"/>
        <w:rPr>
          <w:rFonts w:ascii="Arial" w:eastAsia="Times New Roman" w:hAnsi="Arial" w:cs="Arial"/>
          <w:b/>
          <w:noProof w:val="0"/>
        </w:rPr>
      </w:pPr>
      <w:r w:rsidRPr="00256CE5">
        <w:rPr>
          <w:rFonts w:ascii="Arial" w:eastAsia="Times New Roman" w:hAnsi="Arial" w:cs="Arial"/>
          <w:b/>
          <w:noProof w:val="0"/>
        </w:rPr>
        <w:t>PRIHODI OD PRODAJE NEFINANCIJSKE IMOVINE</w:t>
      </w: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D444D">
        <w:rPr>
          <w:rFonts w:ascii="Arial" w:eastAsia="Times New Roman" w:hAnsi="Arial" w:cs="Arial"/>
          <w:noProof w:val="0"/>
        </w:rPr>
        <w:t xml:space="preserve">I. izmjenama  i dopunama proračuna su </w:t>
      </w:r>
      <w:r>
        <w:rPr>
          <w:rFonts w:ascii="Arial" w:eastAsia="Times New Roman" w:hAnsi="Arial" w:cs="Arial"/>
          <w:noProof w:val="0"/>
        </w:rPr>
        <w:t>nisu planirani p</w:t>
      </w:r>
      <w:r w:rsidRPr="00256CE5">
        <w:rPr>
          <w:rFonts w:ascii="Arial" w:eastAsia="Times New Roman" w:hAnsi="Arial" w:cs="Arial"/>
          <w:noProof w:val="0"/>
        </w:rPr>
        <w:t>rihodi od prodaje nefinancijske imovine</w:t>
      </w:r>
      <w:r>
        <w:rPr>
          <w:rFonts w:ascii="Arial" w:eastAsia="Times New Roman" w:hAnsi="Arial" w:cs="Arial"/>
          <w:noProof w:val="0"/>
        </w:rPr>
        <w:t xml:space="preserve"> za 2020. godinu.</w:t>
      </w: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:rsidR="0085450C" w:rsidRPr="00756491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:rsidR="0085450C" w:rsidRPr="00756491" w:rsidRDefault="0085450C" w:rsidP="0085450C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PRIMICI OD FINANCIJSKE IMOVINE I ZADUŽIVANJA</w:t>
      </w:r>
    </w:p>
    <w:p w:rsidR="0085450C" w:rsidRPr="00756491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noProof w:val="0"/>
        </w:rPr>
      </w:pPr>
    </w:p>
    <w:p w:rsidR="0085450C" w:rsidRPr="00756491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Ovi primici odnose se na povrat oročenih sredstava iz banaka. 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 xml:space="preserve"> izvještajnom razdoblju 20</w:t>
      </w:r>
      <w:r>
        <w:rPr>
          <w:rFonts w:ascii="Arial" w:eastAsia="Times New Roman" w:hAnsi="Arial" w:cs="Arial"/>
          <w:noProof w:val="0"/>
        </w:rPr>
        <w:t>20</w:t>
      </w:r>
      <w:r w:rsidRPr="00756491">
        <w:rPr>
          <w:rFonts w:ascii="Arial" w:eastAsia="Times New Roman" w:hAnsi="Arial" w:cs="Arial"/>
          <w:noProof w:val="0"/>
        </w:rPr>
        <w:t xml:space="preserve">. godine su ostvareni u </w:t>
      </w:r>
      <w:r>
        <w:rPr>
          <w:rFonts w:ascii="Arial" w:eastAsia="Times New Roman" w:hAnsi="Arial" w:cs="Arial"/>
          <w:noProof w:val="0"/>
        </w:rPr>
        <w:t xml:space="preserve">iznosu od </w:t>
      </w:r>
      <w:r w:rsidRPr="007D444D">
        <w:rPr>
          <w:rFonts w:ascii="Arial" w:eastAsia="Times New Roman" w:hAnsi="Arial" w:cs="Arial"/>
          <w:noProof w:val="0"/>
        </w:rPr>
        <w:t>4.557.110,39</w:t>
      </w:r>
      <w:r>
        <w:rPr>
          <w:rFonts w:ascii="Arial" w:eastAsia="Times New Roman" w:hAnsi="Arial" w:cs="Arial"/>
          <w:noProof w:val="0"/>
        </w:rPr>
        <w:t xml:space="preserve"> kn, povratom sredstava sa štednog računa kod OTP i Partner banke.</w:t>
      </w: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Arial" w:eastAsia="Times New Roman" w:hAnsi="Arial" w:cs="Arial"/>
          <w:noProof w:val="0"/>
        </w:rPr>
      </w:pP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Arial" w:eastAsia="Times New Roman" w:hAnsi="Arial" w:cs="Arial"/>
          <w:noProof w:val="0"/>
        </w:rPr>
      </w:pPr>
    </w:p>
    <w:p w:rsidR="0085450C" w:rsidRDefault="0085450C" w:rsidP="0085450C">
      <w:pPr>
        <w:spacing w:after="160" w:line="259" w:lineRule="auto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br w:type="page"/>
      </w:r>
    </w:p>
    <w:p w:rsidR="0085450C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Arial" w:eastAsia="Times New Roman" w:hAnsi="Arial" w:cs="Arial"/>
          <w:noProof w:val="0"/>
        </w:rPr>
      </w:pPr>
    </w:p>
    <w:p w:rsidR="0085450C" w:rsidRPr="00266967" w:rsidRDefault="0085450C" w:rsidP="0085450C">
      <w:pPr>
        <w:pStyle w:val="Odlomakpopisa"/>
        <w:numPr>
          <w:ilvl w:val="0"/>
          <w:numId w:val="19"/>
        </w:num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RASHODI I IZDACI</w:t>
      </w:r>
    </w:p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8"/>
          <w:szCs w:val="18"/>
        </w:rPr>
      </w:pPr>
      <w:r w:rsidRPr="00266967">
        <w:rPr>
          <w:rFonts w:ascii="Arial" w:eastAsia="Times New Roman" w:hAnsi="Arial" w:cs="Arial"/>
          <w:noProof w:val="0"/>
          <w:szCs w:val="20"/>
        </w:rPr>
        <w:t xml:space="preserve">Ukupno planirani rashodi za 2020. godinu iznose </w:t>
      </w:r>
      <w:r w:rsidRPr="00266967">
        <w:rPr>
          <w:rFonts w:ascii="Arial" w:eastAsia="Times New Roman" w:hAnsi="Arial" w:cs="Arial"/>
          <w:b/>
          <w:noProof w:val="0"/>
          <w:szCs w:val="20"/>
        </w:rPr>
        <w:t xml:space="preserve">82.118.000,00 </w:t>
      </w:r>
      <w:r w:rsidRPr="00266967">
        <w:rPr>
          <w:rFonts w:ascii="Arial" w:eastAsia="Times New Roman" w:hAnsi="Arial" w:cs="Arial"/>
          <w:noProof w:val="0"/>
          <w:szCs w:val="20"/>
        </w:rPr>
        <w:t xml:space="preserve">od čega je u izvještajnom razdoblju ostvareno </w:t>
      </w:r>
      <w:r w:rsidRPr="00266967">
        <w:rPr>
          <w:rFonts w:ascii="Arial" w:eastAsia="Times New Roman" w:hAnsi="Arial" w:cs="Arial"/>
          <w:b/>
          <w:noProof w:val="0"/>
          <w:szCs w:val="18"/>
        </w:rPr>
        <w:t xml:space="preserve">28.437.422,50 kn </w:t>
      </w:r>
      <w:r w:rsidRPr="00266967">
        <w:rPr>
          <w:rFonts w:ascii="Arial" w:eastAsia="Times New Roman" w:hAnsi="Arial" w:cs="Arial"/>
          <w:noProof w:val="0"/>
          <w:szCs w:val="20"/>
        </w:rPr>
        <w:t>što je 23 % od plana.</w:t>
      </w:r>
    </w:p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266967">
        <w:rPr>
          <w:rFonts w:ascii="Arial" w:eastAsia="Times New Roman" w:hAnsi="Arial" w:cs="Arial"/>
          <w:noProof w:val="0"/>
          <w:szCs w:val="20"/>
        </w:rPr>
        <w:t xml:space="preserve">Rashodi i izdaci po vrsti u ukupnom iznosu sadrže sve rashode i izdatke svih upravnih odjela i rashode proračunskog korisnika </w:t>
      </w:r>
      <w:bookmarkEnd w:id="13"/>
      <w:bookmarkEnd w:id="14"/>
      <w:r w:rsidRPr="00266967">
        <w:rPr>
          <w:rFonts w:ascii="Arial" w:eastAsia="Times New Roman" w:hAnsi="Arial" w:cs="Arial"/>
          <w:noProof w:val="0"/>
          <w:szCs w:val="20"/>
        </w:rPr>
        <w:t>Centar za kulturu Općine Podstrana.</w:t>
      </w:r>
    </w:p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266967">
        <w:rPr>
          <w:rFonts w:ascii="Arial" w:eastAsia="Times New Roman" w:hAnsi="Arial" w:cs="Arial"/>
          <w:noProof w:val="0"/>
          <w:szCs w:val="20"/>
        </w:rPr>
        <w:t>Ostvarenje rashoda Proračuna Općine Podstrana za 20</w:t>
      </w:r>
      <w:r>
        <w:rPr>
          <w:rFonts w:ascii="Arial" w:eastAsia="Times New Roman" w:hAnsi="Arial" w:cs="Arial"/>
          <w:noProof w:val="0"/>
          <w:szCs w:val="20"/>
        </w:rPr>
        <w:t>20</w:t>
      </w:r>
      <w:r w:rsidRPr="00266967">
        <w:rPr>
          <w:rFonts w:ascii="Arial" w:eastAsia="Times New Roman" w:hAnsi="Arial" w:cs="Arial"/>
          <w:noProof w:val="0"/>
          <w:szCs w:val="20"/>
        </w:rPr>
        <w:t>. godinu:</w:t>
      </w:r>
    </w:p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bottom w:val="single" w:sz="4" w:space="0" w:color="7F7F7F"/>
          <w:insideH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667"/>
        <w:gridCol w:w="1541"/>
        <w:gridCol w:w="1541"/>
        <w:gridCol w:w="1541"/>
        <w:gridCol w:w="957"/>
        <w:gridCol w:w="957"/>
      </w:tblGrid>
      <w:tr w:rsidR="0085450C" w:rsidRPr="00266967" w:rsidTr="008A1C9C">
        <w:trPr>
          <w:trHeight w:val="284"/>
        </w:trPr>
        <w:tc>
          <w:tcPr>
            <w:tcW w:w="1797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OPIS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30.06.2019.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PLAN</w:t>
            </w:r>
          </w:p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2020.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30.06.2020.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 (4/2)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</w:t>
            </w:r>
          </w:p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(4/3)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:rsidR="0085450C" w:rsidRPr="00266967" w:rsidRDefault="0085450C" w:rsidP="008A1C9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:rsidR="0085450C" w:rsidRPr="00266967" w:rsidRDefault="0085450C" w:rsidP="008A1C9C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6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13" w:right="-111"/>
              <w:rPr>
                <w:rFonts w:asciiTheme="minorHAnsi" w:eastAsia="Times New Roman" w:hAnsiTheme="minorHAnsi" w:cs="Arial"/>
                <w:b/>
                <w:noProof w:val="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</w:rPr>
              <w:t>SVEUKUPNO RASHODI / IZDACI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</w:rPr>
            </w:pPr>
            <w:r w:rsidRPr="00266967">
              <w:rPr>
                <w:b/>
                <w:bCs/>
              </w:rPr>
              <w:t>18.217.918,00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82.118.000,00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28.437.422,50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</w:rPr>
            </w:pPr>
            <w:r w:rsidRPr="00266967">
              <w:rPr>
                <w:b/>
                <w:bCs/>
              </w:rPr>
              <w:t>156%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35%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RASHODI POSLOVANJA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rFonts w:cs="Arial"/>
                <w:b/>
                <w:bCs/>
              </w:rPr>
              <w:t>15.073.154,42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266967">
              <w:rPr>
                <w:rFonts w:eastAsia="Times New Roman" w:cs="Arial"/>
                <w:b/>
                <w:bCs/>
                <w:noProof w:val="0"/>
              </w:rPr>
              <w:t>41.778.000,00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266967">
              <w:rPr>
                <w:rFonts w:eastAsia="Times New Roman" w:cs="Arial"/>
                <w:b/>
                <w:bCs/>
                <w:noProof w:val="0"/>
              </w:rPr>
              <w:t>13.845.448,61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92%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33%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zaposlene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noProof w:val="0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2.775.414,28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7.580.000,00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2.808.162,02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37%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Materijalni rashodi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5.108.111,95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15.307.000,00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4.627.492,39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30%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Financijski rashodi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29.477,81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80.000,00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30.284,34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103%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38%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Subvencije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374.092,52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600.000,00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234.676,70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63%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39%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92.083,64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5.458.000,00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741.249,35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805%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14%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1.210.959,82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3.100.000,00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995.568,42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82%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32%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Ostali rashodi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5.483.014,40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9.653.000,00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4.408.015,39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46%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RASHODI ZA NABAVU NEFINANCIJSKE IMOVINE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rFonts w:cs="Arial"/>
                <w:b/>
                <w:bCs/>
              </w:rPr>
              <w:t>3.144.763,58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266967">
              <w:rPr>
                <w:rFonts w:eastAsia="Times New Roman" w:cs="Arial"/>
                <w:b/>
                <w:bCs/>
                <w:noProof w:val="0"/>
              </w:rPr>
              <w:t>40.340.000,00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266967">
              <w:rPr>
                <w:rFonts w:eastAsia="Times New Roman" w:cs="Arial"/>
                <w:b/>
                <w:bCs/>
                <w:noProof w:val="0"/>
              </w:rPr>
              <w:t>14.591.973,89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464%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36%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 xml:space="preserve">Rashodi za nabavu </w:t>
            </w:r>
            <w:proofErr w:type="spellStart"/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neproizvedene</w:t>
            </w:r>
            <w:proofErr w:type="spellEnd"/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 xml:space="preserve"> dugotrajne imovine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6.784.000,00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1.353.508,41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2.943.745,19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31.656.000,00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13.091.350,35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445%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41%</w:t>
            </w:r>
          </w:p>
        </w:tc>
      </w:tr>
      <w:tr w:rsidR="0085450C" w:rsidRPr="00266967" w:rsidTr="008A1C9C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50C" w:rsidRPr="00266967" w:rsidRDefault="0085450C" w:rsidP="008A1C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</w:pPr>
            <w:r w:rsidRPr="00266967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201.018,39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1.900.000,00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266967">
              <w:rPr>
                <w:rFonts w:cs="Arial"/>
                <w:sz w:val="20"/>
                <w:szCs w:val="20"/>
              </w:rPr>
              <w:t>147.115,13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73%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8%</w:t>
            </w:r>
          </w:p>
        </w:tc>
      </w:tr>
    </w:tbl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:rsidR="0085450C" w:rsidRPr="00266967" w:rsidRDefault="0085450C" w:rsidP="0085450C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266967">
        <w:rPr>
          <w:rFonts w:ascii="Arial" w:eastAsia="Times New Roman" w:hAnsi="Arial" w:cs="Arial"/>
          <w:b/>
          <w:noProof w:val="0"/>
        </w:rPr>
        <w:t>RASHODI POSLOVANJA</w:t>
      </w:r>
    </w:p>
    <w:p w:rsidR="0085450C" w:rsidRPr="00266967" w:rsidRDefault="0085450C" w:rsidP="008545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266967">
        <w:rPr>
          <w:rFonts w:ascii="Arial" w:eastAsia="Times New Roman" w:hAnsi="Arial" w:cs="Arial"/>
          <w:noProof w:val="0"/>
        </w:rPr>
        <w:t xml:space="preserve">Rashodi poslovanja ostvareni su u iznosu od </w:t>
      </w:r>
      <w:r w:rsidRPr="00266967">
        <w:rPr>
          <w:rFonts w:ascii="Arial" w:eastAsia="Times New Roman" w:hAnsi="Arial" w:cs="Arial"/>
          <w:b/>
          <w:noProof w:val="0"/>
        </w:rPr>
        <w:t>28.468.891,02 kn</w:t>
      </w:r>
      <w:r w:rsidRPr="00266967">
        <w:rPr>
          <w:rFonts w:ascii="Arial" w:eastAsia="Times New Roman" w:hAnsi="Arial" w:cs="Arial"/>
          <w:noProof w:val="0"/>
        </w:rPr>
        <w:t xml:space="preserve"> ili </w:t>
      </w:r>
      <w:r w:rsidRPr="00266967">
        <w:rPr>
          <w:rFonts w:ascii="Arial" w:eastAsia="Times New Roman" w:hAnsi="Arial" w:cs="Arial"/>
          <w:b/>
          <w:noProof w:val="0"/>
        </w:rPr>
        <w:t>35%</w:t>
      </w:r>
      <w:r w:rsidRPr="00266967">
        <w:rPr>
          <w:rFonts w:ascii="Arial" w:eastAsia="Times New Roman" w:hAnsi="Arial" w:cs="Arial"/>
          <w:noProof w:val="0"/>
        </w:rPr>
        <w:t xml:space="preserve"> od godišnjeg plana. </w:t>
      </w: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266967">
        <w:rPr>
          <w:rFonts w:ascii="Arial" w:eastAsia="Times New Roman" w:hAnsi="Arial" w:cs="Arial"/>
          <w:noProof w:val="0"/>
        </w:rPr>
        <w:t>Ovi rashodi obuhvaćaju sve rashode za zaposlene, materijalne rashode koji obuhvaćaju održavanje opreme i komunalne infrastrukture, troškove režije te izdatke za ostvarenje svih socijalnih, kulturnih i ostalih društvenih programa.</w:t>
      </w: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sz w:val="18"/>
          <w:szCs w:val="18"/>
          <w:lang w:eastAsia="hr-HR"/>
        </w:rPr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:rsidR="0085450C" w:rsidRPr="00266967" w:rsidRDefault="0085450C" w:rsidP="0085450C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266967">
        <w:rPr>
          <w:rFonts w:ascii="Arial" w:eastAsia="Times New Roman" w:hAnsi="Arial" w:cs="Arial"/>
          <w:b/>
          <w:noProof w:val="0"/>
        </w:rPr>
        <w:t>RASHODI ZA NABAVU NEFINANCIJSKE IMOVINE</w:t>
      </w: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  <w:r w:rsidRPr="00266967">
        <w:rPr>
          <w:rFonts w:ascii="Arial" w:eastAsia="Times New Roman" w:hAnsi="Arial" w:cs="Arial"/>
          <w:noProof w:val="0"/>
        </w:rPr>
        <w:t xml:space="preserve">Ova vrsta rashoda u prvom polugodištu 2020. godine je ostvarena je u iznosu od </w:t>
      </w:r>
      <w:r w:rsidRPr="00266967">
        <w:rPr>
          <w:rFonts w:ascii="Arial" w:eastAsia="Times New Roman" w:hAnsi="Arial" w:cs="Arial"/>
          <w:b/>
          <w:noProof w:val="0"/>
        </w:rPr>
        <w:t xml:space="preserve">14.591.973,89 kn </w:t>
      </w:r>
      <w:r w:rsidRPr="00266967">
        <w:rPr>
          <w:rFonts w:ascii="Arial" w:eastAsia="Times New Roman" w:hAnsi="Arial" w:cs="Arial"/>
          <w:noProof w:val="0"/>
        </w:rPr>
        <w:t>što je 36</w:t>
      </w:r>
      <w:r w:rsidRPr="00266967">
        <w:rPr>
          <w:rFonts w:ascii="Arial" w:eastAsia="Times New Roman" w:hAnsi="Arial" w:cs="Arial"/>
          <w:b/>
          <w:noProof w:val="0"/>
        </w:rPr>
        <w:t xml:space="preserve"> % </w:t>
      </w:r>
      <w:r w:rsidRPr="00266967">
        <w:rPr>
          <w:rFonts w:ascii="Arial" w:eastAsia="Times New Roman" w:hAnsi="Arial" w:cs="Arial"/>
          <w:noProof w:val="0"/>
        </w:rPr>
        <w:t xml:space="preserve"> godišnjeg plana, a odnosi se na izgradnju komunalne infrastrukture, te kupnju zemljišta.</w:t>
      </w:r>
      <w:r w:rsidRPr="00266967">
        <w:t xml:space="preserve"> </w:t>
      </w: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lang w:eastAsia="hr-HR"/>
        </w:rPr>
      </w:pPr>
      <w:r w:rsidRPr="00266967">
        <w:rPr>
          <w:rFonts w:ascii="Arial" w:eastAsia="Times New Roman" w:hAnsi="Arial" w:cs="Arial"/>
          <w:noProof w:val="0"/>
          <w:lang w:eastAsia="hr-HR"/>
        </w:rPr>
        <w:t xml:space="preserve">Rashodi su u okviru planiranih veličina, a pojedini projekti i aktivnosti su ostvareni u manjem obujmu zbog trenutne situacije vezano uz pandemiju korona virusa, te </w:t>
      </w:r>
      <w:proofErr w:type="spellStart"/>
      <w:r w:rsidRPr="00266967">
        <w:rPr>
          <w:rFonts w:ascii="Arial" w:eastAsia="Times New Roman" w:hAnsi="Arial" w:cs="Arial"/>
          <w:noProof w:val="0"/>
          <w:lang w:eastAsia="hr-HR"/>
        </w:rPr>
        <w:t>sezonalnosti</w:t>
      </w:r>
      <w:proofErr w:type="spellEnd"/>
      <w:r w:rsidRPr="00266967">
        <w:rPr>
          <w:rFonts w:ascii="Arial" w:eastAsia="Times New Roman" w:hAnsi="Arial" w:cs="Arial"/>
          <w:noProof w:val="0"/>
          <w:lang w:eastAsia="hr-HR"/>
        </w:rPr>
        <w:t xml:space="preserve"> određenih aktivnosti, pa se njihova realizacija očekuje u drugom dijelu godine.</w:t>
      </w: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tabs>
          <w:tab w:val="left" w:pos="142"/>
        </w:tabs>
        <w:spacing w:after="0" w:line="240" w:lineRule="auto"/>
        <w:ind w:firstLine="284"/>
        <w:jc w:val="both"/>
      </w:pPr>
    </w:p>
    <w:p w:rsidR="0085450C" w:rsidRPr="00266967" w:rsidRDefault="0085450C" w:rsidP="0085450C">
      <w:pPr>
        <w:pStyle w:val="Odlomakpopisa"/>
        <w:numPr>
          <w:ilvl w:val="0"/>
          <w:numId w:val="20"/>
        </w:numPr>
        <w:tabs>
          <w:tab w:val="left" w:pos="142"/>
        </w:tabs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266967">
        <w:rPr>
          <w:rFonts w:ascii="Arial" w:hAnsi="Arial" w:cs="Arial"/>
          <w:b/>
          <w:bCs/>
        </w:rPr>
        <w:t>Rashodi i izdaci po razdjelima te pripadajućim aktivnostima/projektima za 2020. godinu:</w:t>
      </w:r>
    </w:p>
    <w:p w:rsidR="0085450C" w:rsidRPr="00266967" w:rsidRDefault="0085450C" w:rsidP="0085450C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266967">
        <w:rPr>
          <w:rFonts w:ascii="Arial" w:hAnsi="Arial" w:cs="Arial"/>
        </w:rPr>
        <w:t xml:space="preserve">Sumarno se rashodi mogu prikazati po pripadajućim </w:t>
      </w:r>
      <w:r w:rsidR="00492CE2">
        <w:rPr>
          <w:rFonts w:ascii="Arial" w:hAnsi="Arial" w:cs="Arial"/>
        </w:rPr>
        <w:t>razdjelima/</w:t>
      </w:r>
      <w:r w:rsidRPr="00266967">
        <w:rPr>
          <w:rFonts w:ascii="Arial" w:hAnsi="Arial" w:cs="Arial"/>
        </w:rPr>
        <w:t>aktivnostima/projektima kako slijedi.</w:t>
      </w:r>
    </w:p>
    <w:p w:rsidR="0085450C" w:rsidRPr="00A613DC" w:rsidRDefault="0085450C" w:rsidP="0085450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  <w:color w:val="FF0000"/>
          <w:szCs w:val="20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4"/>
        <w:gridCol w:w="4925"/>
        <w:gridCol w:w="1632"/>
        <w:gridCol w:w="1633"/>
        <w:gridCol w:w="992"/>
      </w:tblGrid>
      <w:tr w:rsidR="0085450C" w:rsidRPr="0070722D" w:rsidTr="008A1C9C">
        <w:trPr>
          <w:tblHeader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450C" w:rsidRPr="007919A9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B</w:t>
            </w: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rojčana oznaka i naziv razdjela</w:t>
            </w: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, aktivnosti i projekta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450C" w:rsidRPr="00756491" w:rsidRDefault="0085450C" w:rsidP="008A1C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</w:t>
            </w:r>
          </w:p>
          <w:p w:rsidR="0085450C" w:rsidRPr="00756491" w:rsidRDefault="0085450C" w:rsidP="008A1C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450C" w:rsidRPr="00756491" w:rsidRDefault="0085450C" w:rsidP="008A1C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:rsidR="0085450C" w:rsidRPr="00756491" w:rsidRDefault="0085450C" w:rsidP="008A1C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450C" w:rsidRPr="00756491" w:rsidRDefault="0085450C" w:rsidP="008A1C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:rsidR="0085450C" w:rsidRPr="00756491" w:rsidRDefault="0085450C" w:rsidP="008A1C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3/2</w:t>
            </w:r>
          </w:p>
        </w:tc>
      </w:tr>
      <w:tr w:rsidR="0085450C" w:rsidRPr="0070722D" w:rsidTr="008A1C9C">
        <w:trPr>
          <w:tblHeader/>
        </w:trPr>
        <w:tc>
          <w:tcPr>
            <w:tcW w:w="594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5450C" w:rsidRPr="007919A9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5450C" w:rsidRPr="007919A9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5450C" w:rsidRPr="007919A9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5450C" w:rsidRPr="007919A9" w:rsidRDefault="0085450C" w:rsidP="008A1C9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URED NAČELNIKA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547.000,00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211.222,62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39%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A1000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 : Financiranje redovne djelatnosti UO Načelnika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547.000,00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211.222,62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 OPĆINSKO VIJEĆE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450.000,00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135.740,86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30%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A2000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rada Općinskog vijeća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110.000,00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11.212,66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A2000 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34.999,00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A2000 03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Općinske priredbe, promidžba i informiranje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180.000,00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85.149,20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A2000 04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Gradovi prijatelji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15%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A2000 05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Mjesni odborI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  UPRAVNI ODJEL ZA PRAVNE POSLOVE I STRATEŠKO UPRAVLJANJE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3.995.000,00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1.115.214,72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28%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A3000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1.715.000,00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706.280,82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41%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K3000 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Nabava dugotrajne imovine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1.935.000,00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385.807,75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A3000 04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Obnova zemljišne knjige Gornja Podstrana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195.000,00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23.126,15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T3000 05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Izrada katastra Gornja Podstrana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  UPRAVNI ODJEL ZA PRORAČUN I FINANCIJE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1.407.000,00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613.021,10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44%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A4000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507.000,00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246.993,99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A4000 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Zajednički rashodi tekućeg poslovanja upravnih odjela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366.027,11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41%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UPRAVNI ODJEL ZA JAVNU NABAVU, GOSPODARSTVO, DRUŠTVENE DJELATNOSTI I EU FONDOVE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28.285.500,00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6.796.480,78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24%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597.500,00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154.508,88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26%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K5000 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Provedba projekta ECOMAP INTERREG ITALY- CROATIA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9.325.000,00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839.627,80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03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projekata od interesa za Općinu Podstrana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710.000,00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281.500,00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04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Sufinanciranje dječjih vrtića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4.208.000,00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1.949.923,67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46%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05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Zajednica sportskih udruga Općine Podstrana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55%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06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Najam dvorane OŠ "Strožanac"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K5000 08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Ulaganje u razvoj MSP-ova putem PC "Scala d.o.o."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69.000,00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09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Novčane pomoći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3.600.000,00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1.196.864,26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33%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10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Hrvatski Crveni križ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Vjerske zajednice-redovna djelatnost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377.993,75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Vjerske zajednice-uređenje sakralnih objekata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1.000.000,00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395.303,13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Gradska knjižnica Marko Marulić - Split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170.000,00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67.197,58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Donacije zdravstvenim ustanovama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22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Donacije drugim proračunima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29.400,00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T5000 15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Aktivni građani u Podstrani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993.000,00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T5000 23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EU projekt - Zajedno do cilja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2.968.000,00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«D.V.D. Podstrana»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1.400.000,00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882.000,00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63%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17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HGSS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A5000 18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Civilna zaštita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230.000,00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74.161,71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T5000 19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WIFI 4EU IMPLEMENTACIJA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K5000 24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Razvoj širokopojasne infrastrukture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68.000,00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lastRenderedPageBreak/>
              <w:t>A5001 20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Rashodi redovnog poslovanja CZK OP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108.000,00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A5002 21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1.479.000,00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255.000,00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UPRAVNI ODJEL ZA PROSTORNO UREĐENJE, KOMUNALNE POSLOVE I ZAŠTITU OKOLIŠA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42.331.000,00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17.781.754,65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42%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1.587.000,00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696.965,11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44%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sustava odvodnje otpadnih voda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1.030.000,00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125.781,92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sustava odvodnje oborinskih voda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1.090.000,00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330.090,44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vodovodne mreže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189.790,52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Izrada prostorno planske dokumentacije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390.000,00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javne rasvjete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110.879,34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16%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07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reciklažnog dvorišta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8.503.000,00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6.713.927,19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08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obalnog područja od Žrnovnice do lučice Strožanac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11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Nadogradnja groblja Ban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10.700.000,00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4.991.262,70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12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Osnovna škola "Sveti Martin"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1.050.000,00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T6000 13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Geodetski elaborati nerazvrstanih cesta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T6000 14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Modernizacija javne rasvjete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15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SC Miljevac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17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Uređenje protupožarnog puta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358.407,23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18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centra Petrićevo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20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dječjih igrališta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54.562,50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91%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37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Hortikulturno uređenje parka u Jurasovoj ulici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38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podmorskog praga na obalnom području u Strožancu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21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Izgradnja i rekonstrukcija ulica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8.502.000,00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1.810.707,39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21%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22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Južni nogostup uz D8 - kod HC Lav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24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autobusnih stanica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25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nerazvrstanih ulica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3.050.000,00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1.289.466,75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26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plaža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820.000,00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299.691,34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27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sustava vodoopskrbe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28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javne rasvjete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760.000,00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251.098,98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33%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29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dječjih igrališta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23.650,00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30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javnih površina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230.000,00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40.018,79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K6000 32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Uređenje Trga dr. Franje Tuđmana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T6000 33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Projekt: Legalizacija objekata općinskom vlasništvu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34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objekata u vlasništvu i posjedu Općine Podstrana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260.000,00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129.716,61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50%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35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Uređenje i opremanje zgrada u vlasništvu i posjedu Općine Podstrana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385.000,00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111.115,13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A6000 36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Financiranje redovne djelatnosti odsjeka za komunalno redarstvo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444.000,00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168.822,71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38%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007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b/>
                <w:bCs/>
              </w:rPr>
            </w:pPr>
            <w:r w:rsidRPr="00266967">
              <w:rPr>
                <w:b/>
                <w:bCs/>
              </w:rPr>
              <w:t>RAZDJEL:  VLASTITI KOMUNALNI POGON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4.481.000,00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b/>
                <w:bCs/>
              </w:rPr>
            </w:pPr>
            <w:r w:rsidRPr="00266967">
              <w:rPr>
                <w:b/>
                <w:bCs/>
              </w:rPr>
              <w:t>1.783.987,77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b/>
                <w:bCs/>
              </w:rPr>
            </w:pPr>
            <w:r w:rsidRPr="00266967">
              <w:rPr>
                <w:b/>
                <w:bCs/>
              </w:rPr>
              <w:t>40%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A7000 01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 xml:space="preserve">Aktivnost: Rashodi redovnog poslovanja komunalnog pogona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1.832.000,00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889.161,73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49%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A7000 02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komunalnih i osobnih vozila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465.000,00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173.069,63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37%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A7000 03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javnih površina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1.843.000,00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655.103,93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36%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A7000 06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Organizacija, naplata i održavanje parkirališta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196.000,00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44.585,89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23%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A7000 04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zgrada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35.000,00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8.408,19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24%</w:t>
            </w:r>
          </w:p>
        </w:tc>
      </w:tr>
      <w:tr w:rsidR="0085450C" w:rsidRPr="00266967" w:rsidTr="008A1C9C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A7000 05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Aktivnost: Održavanje groblja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110.000,00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13.658,40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0C" w:rsidRPr="00266967" w:rsidRDefault="0085450C" w:rsidP="008A1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7">
              <w:rPr>
                <w:sz w:val="20"/>
                <w:szCs w:val="20"/>
              </w:rPr>
              <w:t>12%</w:t>
            </w:r>
          </w:p>
        </w:tc>
      </w:tr>
    </w:tbl>
    <w:p w:rsidR="0085450C" w:rsidRDefault="0085450C" w:rsidP="0085450C">
      <w:pPr>
        <w:rPr>
          <w:rFonts w:ascii="Arial" w:hAnsi="Arial" w:cs="Arial"/>
        </w:rPr>
      </w:pPr>
    </w:p>
    <w:p w:rsidR="0085450C" w:rsidRPr="0070722D" w:rsidRDefault="0085450C" w:rsidP="008545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</w:t>
      </w:r>
      <w:r w:rsidRPr="00CC1C39">
        <w:rPr>
          <w:rFonts w:ascii="Arial" w:hAnsi="Arial" w:cs="Arial"/>
        </w:rPr>
        <w:t>pravni odjel za proračun i financije</w:t>
      </w:r>
    </w:p>
    <w:sectPr w:rsidR="0085450C" w:rsidRPr="0070722D" w:rsidSect="00607573">
      <w:head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E70" w:rsidRDefault="00A16E70">
      <w:pPr>
        <w:spacing w:after="0" w:line="240" w:lineRule="auto"/>
      </w:pPr>
      <w:r>
        <w:separator/>
      </w:r>
    </w:p>
  </w:endnote>
  <w:endnote w:type="continuationSeparator" w:id="0">
    <w:p w:rsidR="00A16E70" w:rsidRDefault="00A1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7251"/>
      <w:docPartObj>
        <w:docPartGallery w:val="Page Numbers (Bottom of Page)"/>
        <w:docPartUnique/>
      </w:docPartObj>
    </w:sdtPr>
    <w:sdtEndPr/>
    <w:sdtContent>
      <w:p w:rsidR="00A16E70" w:rsidRDefault="00A16E70" w:rsidP="00607573">
        <w:pPr>
          <w:pStyle w:val="Podnoje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:rsidR="00A16E70" w:rsidRPr="00185655" w:rsidRDefault="00A16E70" w:rsidP="00607573">
    <w:pPr>
      <w:pStyle w:val="Podnoje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813918"/>
      <w:docPartObj>
        <w:docPartGallery w:val="Page Numbers (Bottom of Page)"/>
        <w:docPartUnique/>
      </w:docPartObj>
    </w:sdtPr>
    <w:sdtEndPr/>
    <w:sdtContent>
      <w:p w:rsidR="00A16E70" w:rsidRDefault="00A16E7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6E70" w:rsidRDefault="00A16E7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73742"/>
      <w:docPartObj>
        <w:docPartGallery w:val="Page Numbers (Bottom of Page)"/>
        <w:docPartUnique/>
      </w:docPartObj>
    </w:sdtPr>
    <w:sdtEndPr/>
    <w:sdtContent>
      <w:p w:rsidR="00A16E70" w:rsidRDefault="00A16E70" w:rsidP="000A32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E70" w:rsidRDefault="00A16E70">
      <w:pPr>
        <w:spacing w:after="0" w:line="240" w:lineRule="auto"/>
      </w:pPr>
      <w:r>
        <w:separator/>
      </w:r>
    </w:p>
  </w:footnote>
  <w:footnote w:type="continuationSeparator" w:id="0">
    <w:p w:rsidR="00A16E70" w:rsidRDefault="00A1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70" w:rsidRPr="003E6E70" w:rsidRDefault="00A16E70" w:rsidP="00607573">
    <w:pPr>
      <w:pStyle w:val="Zaglavlje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:rsidR="00A16E70" w:rsidRDefault="00A16E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70" w:rsidRPr="00481C6A" w:rsidRDefault="00A16E70" w:rsidP="00607573">
    <w:pPr>
      <w:pStyle w:val="Zaglavlje"/>
      <w:tabs>
        <w:tab w:val="clear" w:pos="4703"/>
        <w:tab w:val="clear" w:pos="9406"/>
        <w:tab w:val="left" w:pos="2127"/>
        <w:tab w:val="left" w:pos="7938"/>
        <w:tab w:val="left" w:pos="11624"/>
        <w:tab w:val="left" w:pos="12758"/>
      </w:tabs>
    </w:pPr>
    <w:r>
      <w:tab/>
    </w:r>
    <w:r>
      <w:t>Brojčana oznaka  i naziv razdjela i glave</w:t>
    </w:r>
    <w:r>
      <w:tab/>
    </w:r>
    <w:r>
      <w:tab/>
      <w:t>Tek. plan 2015.</w:t>
    </w:r>
    <w:r>
      <w:tab/>
      <w:t xml:space="preserve">   Izvršenje     </w:t>
    </w:r>
    <w:r w:rsidRPr="00481C6A">
      <w:t xml:space="preserve">Indeks </w:t>
    </w:r>
    <w:r>
      <w:rPr>
        <w:sz w:val="20"/>
        <w:szCs w:val="20"/>
      </w:rPr>
      <w:t>3/4</w:t>
    </w:r>
    <w:r>
      <w:tab/>
    </w:r>
    <w:r>
      <w:tab/>
    </w:r>
    <w:r>
      <w:tab/>
    </w:r>
    <w:r>
      <w:tab/>
      <w:t xml:space="preserve">                                     01-06/2015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70" w:rsidRPr="00481C6A" w:rsidRDefault="00A16E70" w:rsidP="0060757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70" w:rsidRPr="00D050F1" w:rsidRDefault="00A16E70" w:rsidP="00607573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70" w:rsidRPr="00377272" w:rsidRDefault="00A16E70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hybridMultilevel"/>
    <w:tmpl w:val="EC60D864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173A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2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5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18"/>
  </w:num>
  <w:num w:numId="11">
    <w:abstractNumId w:val="19"/>
  </w:num>
  <w:num w:numId="12">
    <w:abstractNumId w:val="31"/>
  </w:num>
  <w:num w:numId="13">
    <w:abstractNumId w:val="8"/>
  </w:num>
  <w:num w:numId="14">
    <w:abstractNumId w:val="3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0"/>
  </w:num>
  <w:num w:numId="20">
    <w:abstractNumId w:val="6"/>
  </w:num>
  <w:num w:numId="21">
    <w:abstractNumId w:val="22"/>
  </w:num>
  <w:num w:numId="22">
    <w:abstractNumId w:val="23"/>
  </w:num>
  <w:num w:numId="23">
    <w:abstractNumId w:val="14"/>
  </w:num>
  <w:num w:numId="24">
    <w:abstractNumId w:val="34"/>
  </w:num>
  <w:num w:numId="25">
    <w:abstractNumId w:val="13"/>
  </w:num>
  <w:num w:numId="26">
    <w:abstractNumId w:val="24"/>
  </w:num>
  <w:num w:numId="27">
    <w:abstractNumId w:val="28"/>
  </w:num>
  <w:num w:numId="28">
    <w:abstractNumId w:val="12"/>
  </w:num>
  <w:num w:numId="29">
    <w:abstractNumId w:val="38"/>
  </w:num>
  <w:num w:numId="30">
    <w:abstractNumId w:val="37"/>
  </w:num>
  <w:num w:numId="31">
    <w:abstractNumId w:val="17"/>
  </w:num>
  <w:num w:numId="32">
    <w:abstractNumId w:val="30"/>
  </w:num>
  <w:num w:numId="33">
    <w:abstractNumId w:val="7"/>
  </w:num>
  <w:num w:numId="34">
    <w:abstractNumId w:val="32"/>
  </w:num>
  <w:num w:numId="35">
    <w:abstractNumId w:val="35"/>
  </w:num>
  <w:num w:numId="36">
    <w:abstractNumId w:val="4"/>
  </w:num>
  <w:num w:numId="37">
    <w:abstractNumId w:val="36"/>
  </w:num>
  <w:num w:numId="38">
    <w:abstractNumId w:val="1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113BC"/>
    <w:rsid w:val="0001167E"/>
    <w:rsid w:val="00013F3A"/>
    <w:rsid w:val="00030549"/>
    <w:rsid w:val="00041C22"/>
    <w:rsid w:val="00047E3C"/>
    <w:rsid w:val="00076E44"/>
    <w:rsid w:val="000A327B"/>
    <w:rsid w:val="00104B68"/>
    <w:rsid w:val="00135323"/>
    <w:rsid w:val="0014456A"/>
    <w:rsid w:val="00176EBE"/>
    <w:rsid w:val="0018344D"/>
    <w:rsid w:val="001D3FCA"/>
    <w:rsid w:val="00262246"/>
    <w:rsid w:val="00275AFA"/>
    <w:rsid w:val="00290D95"/>
    <w:rsid w:val="002A7691"/>
    <w:rsid w:val="002B2A6B"/>
    <w:rsid w:val="002C55A4"/>
    <w:rsid w:val="00314B1B"/>
    <w:rsid w:val="00317A3F"/>
    <w:rsid w:val="0033587A"/>
    <w:rsid w:val="0036789B"/>
    <w:rsid w:val="00383D35"/>
    <w:rsid w:val="003955FA"/>
    <w:rsid w:val="003C559B"/>
    <w:rsid w:val="003E549F"/>
    <w:rsid w:val="003F2198"/>
    <w:rsid w:val="003F3B68"/>
    <w:rsid w:val="004200BC"/>
    <w:rsid w:val="00422290"/>
    <w:rsid w:val="00464805"/>
    <w:rsid w:val="00492CE2"/>
    <w:rsid w:val="004A0889"/>
    <w:rsid w:val="004A48B1"/>
    <w:rsid w:val="004D1804"/>
    <w:rsid w:val="004D57F9"/>
    <w:rsid w:val="004E5BBC"/>
    <w:rsid w:val="0051115F"/>
    <w:rsid w:val="005122A1"/>
    <w:rsid w:val="0051572A"/>
    <w:rsid w:val="00531B46"/>
    <w:rsid w:val="0055248E"/>
    <w:rsid w:val="00554218"/>
    <w:rsid w:val="005822D4"/>
    <w:rsid w:val="00583E37"/>
    <w:rsid w:val="005A064C"/>
    <w:rsid w:val="005C5349"/>
    <w:rsid w:val="00607573"/>
    <w:rsid w:val="006161BA"/>
    <w:rsid w:val="00632800"/>
    <w:rsid w:val="00681CB5"/>
    <w:rsid w:val="006A6E06"/>
    <w:rsid w:val="006E13D0"/>
    <w:rsid w:val="00745942"/>
    <w:rsid w:val="00762DD1"/>
    <w:rsid w:val="00765372"/>
    <w:rsid w:val="007704C0"/>
    <w:rsid w:val="007A2829"/>
    <w:rsid w:val="007B799B"/>
    <w:rsid w:val="007E2E29"/>
    <w:rsid w:val="0080040A"/>
    <w:rsid w:val="00800DD8"/>
    <w:rsid w:val="0082754D"/>
    <w:rsid w:val="00832648"/>
    <w:rsid w:val="00836CE6"/>
    <w:rsid w:val="00852073"/>
    <w:rsid w:val="0085450C"/>
    <w:rsid w:val="008948E3"/>
    <w:rsid w:val="008B0B7D"/>
    <w:rsid w:val="008B2D64"/>
    <w:rsid w:val="008E17E2"/>
    <w:rsid w:val="008F32B0"/>
    <w:rsid w:val="00955C0D"/>
    <w:rsid w:val="00957BCD"/>
    <w:rsid w:val="0096497B"/>
    <w:rsid w:val="00965549"/>
    <w:rsid w:val="00990CCA"/>
    <w:rsid w:val="009D0677"/>
    <w:rsid w:val="009E27A6"/>
    <w:rsid w:val="009E5B9A"/>
    <w:rsid w:val="009E64EC"/>
    <w:rsid w:val="009F242B"/>
    <w:rsid w:val="00A16E70"/>
    <w:rsid w:val="00A37730"/>
    <w:rsid w:val="00A70587"/>
    <w:rsid w:val="00A77766"/>
    <w:rsid w:val="00A90EA2"/>
    <w:rsid w:val="00AE3A49"/>
    <w:rsid w:val="00B23B14"/>
    <w:rsid w:val="00B25BB3"/>
    <w:rsid w:val="00B30796"/>
    <w:rsid w:val="00BB6F53"/>
    <w:rsid w:val="00C62089"/>
    <w:rsid w:val="00C67E49"/>
    <w:rsid w:val="00CB1CBE"/>
    <w:rsid w:val="00CF0C30"/>
    <w:rsid w:val="00D15BBA"/>
    <w:rsid w:val="00D22D4E"/>
    <w:rsid w:val="00D57B86"/>
    <w:rsid w:val="00D64DA8"/>
    <w:rsid w:val="00DB05B5"/>
    <w:rsid w:val="00DC0B92"/>
    <w:rsid w:val="00DC3202"/>
    <w:rsid w:val="00DD09A9"/>
    <w:rsid w:val="00DD0A07"/>
    <w:rsid w:val="00DD4404"/>
    <w:rsid w:val="00DF3EA5"/>
    <w:rsid w:val="00E11C7A"/>
    <w:rsid w:val="00E1667F"/>
    <w:rsid w:val="00E41E4E"/>
    <w:rsid w:val="00EB2CF7"/>
    <w:rsid w:val="00ED7CDB"/>
    <w:rsid w:val="00EF6A8D"/>
    <w:rsid w:val="00F06BD9"/>
    <w:rsid w:val="00F2693D"/>
    <w:rsid w:val="00F3190F"/>
    <w:rsid w:val="00F40016"/>
    <w:rsid w:val="00F75DAD"/>
    <w:rsid w:val="00F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9D60B4"/>
  <w15:chartTrackingRefBased/>
  <w15:docId w15:val="{0836679F-3E6F-4F45-B46C-141BE9C3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2A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noProof w:val="0"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noProof w:val="0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noProof w:val="0"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noProof w:val="0"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noProof w:val="0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noProof w:val="0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noProof w:val="0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noProof w:val="0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noProof w:val="0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noProof w:val="0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noProof w:val="0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noProof w:val="0"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noProof w:val="0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noProof w:val="0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noProof w:val="0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noProof w:val="0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noProof w:val="0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noProof w:val="0"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5">
    <w:name w:val="xl7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9">
    <w:name w:val="xl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1">
    <w:name w:val="xl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2">
    <w:name w:val="xl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4">
    <w:name w:val="xl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7">
    <w:name w:val="xl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8">
    <w:name w:val="xl8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9">
    <w:name w:val="xl8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0">
    <w:name w:val="xl9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1">
    <w:name w:val="xl9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2">
    <w:name w:val="xl9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3">
    <w:name w:val="xl9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4">
    <w:name w:val="xl9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5">
    <w:name w:val="xl9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6">
    <w:name w:val="xl9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7">
    <w:name w:val="xl9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8">
    <w:name w:val="xl9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9">
    <w:name w:val="xl9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0">
    <w:name w:val="xl10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1">
    <w:name w:val="xl10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2">
    <w:name w:val="xl10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3">
    <w:name w:val="xl10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4">
    <w:name w:val="xl10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5">
    <w:name w:val="xl10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6">
    <w:name w:val="xl10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7">
    <w:name w:val="xl107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8">
    <w:name w:val="xl108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9">
    <w:name w:val="xl109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0">
    <w:name w:val="xl11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1">
    <w:name w:val="xl11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5">
    <w:name w:val="xl11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6">
    <w:name w:val="xl11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7">
    <w:name w:val="xl11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8">
    <w:name w:val="xl11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9">
    <w:name w:val="xl11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1">
    <w:name w:val="xl12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2">
    <w:name w:val="xl12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3">
    <w:name w:val="xl12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4">
    <w:name w:val="xl12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5">
    <w:name w:val="xl12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6">
    <w:name w:val="xl12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7">
    <w:name w:val="xl12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8">
    <w:name w:val="xl12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9">
    <w:name w:val="xl12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0">
    <w:name w:val="xl13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1">
    <w:name w:val="xl13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2">
    <w:name w:val="xl13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3">
    <w:name w:val="xl13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4">
    <w:name w:val="xl13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5">
    <w:name w:val="xl13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6">
    <w:name w:val="xl13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7">
    <w:name w:val="xl13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8">
    <w:name w:val="xl13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9">
    <w:name w:val="xl13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0">
    <w:name w:val="xl14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1">
    <w:name w:val="xl14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2">
    <w:name w:val="xl14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3">
    <w:name w:val="xl14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4">
    <w:name w:val="xl14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5">
    <w:name w:val="xl14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6">
    <w:name w:val="xl14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7">
    <w:name w:val="xl14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8">
    <w:name w:val="xl14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9">
    <w:name w:val="xl14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0">
    <w:name w:val="xl15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1">
    <w:name w:val="xl15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2">
    <w:name w:val="xl15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3">
    <w:name w:val="xl15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4">
    <w:name w:val="xl15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5">
    <w:name w:val="xl15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6">
    <w:name w:val="xl15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7">
    <w:name w:val="xl15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8">
    <w:name w:val="xl15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59">
    <w:name w:val="xl15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0">
    <w:name w:val="xl16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1">
    <w:name w:val="xl16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2">
    <w:name w:val="xl16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3">
    <w:name w:val="xl1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4">
    <w:name w:val="xl1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5">
    <w:name w:val="xl1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6">
    <w:name w:val="xl1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7">
    <w:name w:val="xl1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8">
    <w:name w:val="xl1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9">
    <w:name w:val="xl1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0">
    <w:name w:val="xl1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1">
    <w:name w:val="xl1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2">
    <w:name w:val="xl1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3">
    <w:name w:val="xl1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4">
    <w:name w:val="xl1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5">
    <w:name w:val="xl17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6">
    <w:name w:val="xl17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7">
    <w:name w:val="xl17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8">
    <w:name w:val="xl1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9">
    <w:name w:val="xl1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0">
    <w:name w:val="xl1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1">
    <w:name w:val="xl1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2">
    <w:name w:val="xl1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3">
    <w:name w:val="xl1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4">
    <w:name w:val="xl1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5">
    <w:name w:val="xl1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6">
    <w:name w:val="xl1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7">
    <w:name w:val="xl1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73">
    <w:name w:val="xl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noProof w:val="0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noProof w:val="0"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1">
    <w:name w:val="xl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noProof w:val="0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noProof w:val="0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noProof w:val="0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4FD0-F7FD-4C09-82DD-3D9D903C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4294922657</TotalTime>
  <Pages>39</Pages>
  <Words>12359</Words>
  <Characters>70452</Characters>
  <Application>Microsoft Office Word</Application>
  <DocSecurity>0</DocSecurity>
  <Lines>587</Lines>
  <Paragraphs>165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Stjepan Tabak2</cp:lastModifiedBy>
  <cp:revision>2</cp:revision>
  <dcterms:created xsi:type="dcterms:W3CDTF">2020-09-15T13:57:00Z</dcterms:created>
  <dcterms:modified xsi:type="dcterms:W3CDTF">2020-09-15T13:57:00Z</dcterms:modified>
</cp:coreProperties>
</file>