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603B" w14:textId="77777777" w:rsidR="002C0571" w:rsidRDefault="002C0571" w:rsidP="002C0571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ab/>
        <w:t xml:space="preserve">                </w:t>
      </w: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685B6CC4" wp14:editId="16689B2F">
            <wp:extent cx="466725" cy="6000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4"/>
          <w:szCs w:val="24"/>
        </w:rPr>
        <w:tab/>
      </w:r>
    </w:p>
    <w:p w14:paraId="756C9384" w14:textId="77777777" w:rsidR="002C0571" w:rsidRDefault="002C0571" w:rsidP="002C0571">
      <w:pPr>
        <w:spacing w:after="0" w:line="240" w:lineRule="auto"/>
        <w:ind w:right="-1134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REPUBLIKA HRVATSKA</w:t>
      </w:r>
    </w:p>
    <w:p w14:paraId="61643838" w14:textId="77777777" w:rsidR="002C0571" w:rsidRDefault="002C0571" w:rsidP="002C0571">
      <w:pPr>
        <w:spacing w:after="0" w:line="240" w:lineRule="auto"/>
        <w:ind w:right="-1134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SPLITSKO-DALMATINSKA ŽUPANIJA</w:t>
      </w:r>
    </w:p>
    <w:p w14:paraId="5CCDB38E" w14:textId="77777777" w:rsidR="002C0571" w:rsidRDefault="002C0571" w:rsidP="002C0571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   OPĆINA PODSTRANA </w:t>
      </w:r>
    </w:p>
    <w:p w14:paraId="5A6E280D" w14:textId="77777777" w:rsidR="002C0571" w:rsidRDefault="002C0571" w:rsidP="002C0571">
      <w:pPr>
        <w:tabs>
          <w:tab w:val="left" w:pos="4140"/>
        </w:tabs>
        <w:ind w:right="4053"/>
        <w:rPr>
          <w:rFonts w:ascii="Times New Roman" w:hAnsi="Times New Roman" w:cs="Times New Roman"/>
          <w:sz w:val="24"/>
          <w:szCs w:val="24"/>
        </w:rPr>
      </w:pPr>
    </w:p>
    <w:p w14:paraId="4F034FEA" w14:textId="77777777" w:rsidR="002C0571" w:rsidRDefault="002C0571" w:rsidP="002C0571">
      <w:pPr>
        <w:rPr>
          <w:rFonts w:ascii="Times New Roman" w:hAnsi="Times New Roman" w:cs="Times New Roman"/>
          <w:noProof/>
          <w:sz w:val="24"/>
          <w:szCs w:val="24"/>
        </w:rPr>
      </w:pPr>
    </w:p>
    <w:p w14:paraId="4D1DB201" w14:textId="77777777" w:rsidR="002C0571" w:rsidRDefault="002C0571" w:rsidP="002C0571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                                         OPĆINA PODSTRANA</w:t>
      </w:r>
    </w:p>
    <w:p w14:paraId="07429CB8" w14:textId="77777777" w:rsidR="002C0571" w:rsidRDefault="002C0571" w:rsidP="002C0571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                                         Općinsko vijeće</w:t>
      </w:r>
    </w:p>
    <w:p w14:paraId="2182F5D8" w14:textId="77777777" w:rsidR="002C0571" w:rsidRDefault="002C0571" w:rsidP="002C0571">
      <w:pPr>
        <w:rPr>
          <w:rFonts w:ascii="Times New Roman" w:hAnsi="Times New Roman" w:cs="Times New Roman"/>
          <w:noProof/>
          <w:sz w:val="24"/>
          <w:szCs w:val="24"/>
        </w:rPr>
      </w:pPr>
    </w:p>
    <w:p w14:paraId="381E1F62" w14:textId="77777777" w:rsidR="002C0571" w:rsidRDefault="002C0571" w:rsidP="002C0571">
      <w:pPr>
        <w:rPr>
          <w:rFonts w:ascii="Times New Roman" w:hAnsi="Times New Roman" w:cs="Times New Roman"/>
          <w:noProof/>
          <w:sz w:val="24"/>
          <w:szCs w:val="24"/>
        </w:rPr>
      </w:pPr>
    </w:p>
    <w:p w14:paraId="76A6CA1D" w14:textId="0CD9144E" w:rsidR="002C0571" w:rsidRDefault="002C0571" w:rsidP="00842E1B">
      <w:pPr>
        <w:ind w:left="4950" w:hanging="495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PREDMET:</w:t>
      </w:r>
      <w:r>
        <w:rPr>
          <w:rFonts w:ascii="Times New Roman" w:hAnsi="Times New Roman" w:cs="Times New Roman"/>
          <w:noProof/>
          <w:sz w:val="24"/>
          <w:szCs w:val="24"/>
        </w:rPr>
        <w:tab/>
        <w:t>Prijedlog Odluke o</w:t>
      </w:r>
      <w:r w:rsidR="00AF0320">
        <w:rPr>
          <w:rFonts w:ascii="Times New Roman" w:hAnsi="Times New Roman" w:cs="Times New Roman"/>
          <w:noProof/>
          <w:sz w:val="24"/>
          <w:szCs w:val="24"/>
        </w:rPr>
        <w:t xml:space="preserve"> postupku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bookmarkStart w:id="0" w:name="_Hlk9409935"/>
      <w:r w:rsidR="00AF0320">
        <w:rPr>
          <w:rFonts w:ascii="Times New Roman" w:hAnsi="Times New Roman" w:cs="Times New Roman"/>
          <w:noProof/>
          <w:sz w:val="24"/>
          <w:szCs w:val="24"/>
        </w:rPr>
        <w:t>rješavanja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imovinskopravnih odnosa u svrhu </w:t>
      </w:r>
      <w:r w:rsidR="00842E1B">
        <w:rPr>
          <w:rFonts w:ascii="Times New Roman" w:hAnsi="Times New Roman" w:cs="Times New Roman"/>
          <w:noProof/>
          <w:sz w:val="24"/>
          <w:szCs w:val="24"/>
        </w:rPr>
        <w:t xml:space="preserve">izgradnje- </w:t>
      </w:r>
      <w:r w:rsidR="00D36174">
        <w:rPr>
          <w:rFonts w:ascii="Times New Roman" w:hAnsi="Times New Roman" w:cs="Times New Roman"/>
          <w:noProof/>
          <w:sz w:val="24"/>
          <w:szCs w:val="24"/>
        </w:rPr>
        <w:t>rekonstrukcij</w:t>
      </w:r>
      <w:r w:rsidR="00842E1B">
        <w:rPr>
          <w:rFonts w:ascii="Times New Roman" w:hAnsi="Times New Roman" w:cs="Times New Roman"/>
          <w:noProof/>
          <w:sz w:val="24"/>
          <w:szCs w:val="24"/>
        </w:rPr>
        <w:t>a</w:t>
      </w:r>
      <w:r w:rsidR="00D3617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F3CB9">
        <w:rPr>
          <w:rFonts w:ascii="Times New Roman" w:hAnsi="Times New Roman" w:cs="Times New Roman"/>
          <w:noProof/>
          <w:sz w:val="24"/>
          <w:szCs w:val="24"/>
        </w:rPr>
        <w:t>Ulice Domovinskog rata</w:t>
      </w:r>
      <w:r w:rsidR="0044641D">
        <w:rPr>
          <w:rFonts w:ascii="Times New Roman" w:hAnsi="Times New Roman" w:cs="Times New Roman"/>
          <w:noProof/>
          <w:sz w:val="24"/>
          <w:szCs w:val="24"/>
        </w:rPr>
        <w:t xml:space="preserve"> u Podstrani</w:t>
      </w:r>
      <w:r w:rsidR="000F3CB9">
        <w:rPr>
          <w:rFonts w:ascii="Times New Roman" w:hAnsi="Times New Roman" w:cs="Times New Roman"/>
          <w:noProof/>
          <w:sz w:val="24"/>
          <w:szCs w:val="24"/>
        </w:rPr>
        <w:t xml:space="preserve"> – F</w:t>
      </w:r>
      <w:r w:rsidR="0044641D">
        <w:rPr>
          <w:rFonts w:ascii="Times New Roman" w:hAnsi="Times New Roman" w:cs="Times New Roman"/>
          <w:noProof/>
          <w:sz w:val="24"/>
          <w:szCs w:val="24"/>
        </w:rPr>
        <w:t>AZA</w:t>
      </w:r>
      <w:r w:rsidR="000F3CB9">
        <w:rPr>
          <w:rFonts w:ascii="Times New Roman" w:hAnsi="Times New Roman" w:cs="Times New Roman"/>
          <w:noProof/>
          <w:sz w:val="24"/>
          <w:szCs w:val="24"/>
        </w:rPr>
        <w:t xml:space="preserve"> 2</w:t>
      </w:r>
    </w:p>
    <w:bookmarkEnd w:id="0"/>
    <w:p w14:paraId="77A4C0BB" w14:textId="77777777" w:rsidR="002C0571" w:rsidRDefault="002C0571" w:rsidP="002C0571">
      <w:pPr>
        <w:rPr>
          <w:rFonts w:ascii="Times New Roman" w:hAnsi="Times New Roman" w:cs="Times New Roman"/>
          <w:noProof/>
          <w:sz w:val="24"/>
          <w:szCs w:val="24"/>
        </w:rPr>
      </w:pPr>
    </w:p>
    <w:p w14:paraId="0682AC11" w14:textId="77777777" w:rsidR="002C0571" w:rsidRDefault="002C0571" w:rsidP="002C0571">
      <w:pPr>
        <w:ind w:left="4950" w:hanging="495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PRAVNI TEMELJ: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074459">
        <w:rPr>
          <w:rFonts w:ascii="Times New Roman" w:hAnsi="Times New Roman" w:cs="Times New Roman"/>
          <w:noProof/>
          <w:sz w:val="24"/>
          <w:szCs w:val="24"/>
        </w:rPr>
        <w:t>Zakon o izvlaštenju i određivanju naknade, Statut Općine Podstrana</w:t>
      </w:r>
    </w:p>
    <w:p w14:paraId="5E0FAB77" w14:textId="77777777" w:rsidR="002C0571" w:rsidRDefault="002C0571" w:rsidP="002C0571">
      <w:pPr>
        <w:spacing w:after="0" w:line="240" w:lineRule="auto"/>
        <w:ind w:left="4950" w:hanging="4950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A31E347" w14:textId="77777777" w:rsidR="002C0571" w:rsidRDefault="002C0571" w:rsidP="002C0571">
      <w:pPr>
        <w:spacing w:after="0" w:line="240" w:lineRule="auto"/>
        <w:ind w:left="4950" w:hanging="4950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NADLEŽNOST ZA  </w:t>
      </w:r>
    </w:p>
    <w:p w14:paraId="06E8D59E" w14:textId="77777777" w:rsidR="002C0571" w:rsidRDefault="002C0571" w:rsidP="002C057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DONOŠENJE:</w:t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                                               Općinsko vijeće</w:t>
      </w:r>
    </w:p>
    <w:p w14:paraId="2D57B211" w14:textId="77777777" w:rsidR="002C0571" w:rsidRDefault="002C0571" w:rsidP="002C0571">
      <w:pPr>
        <w:tabs>
          <w:tab w:val="left" w:pos="7851"/>
        </w:tabs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</w:p>
    <w:p w14:paraId="1856FB56" w14:textId="77777777" w:rsidR="002C0571" w:rsidRDefault="002C0571" w:rsidP="002C0571">
      <w:pPr>
        <w:rPr>
          <w:rFonts w:ascii="Times New Roman" w:hAnsi="Times New Roman" w:cs="Times New Roman"/>
          <w:noProof/>
          <w:sz w:val="24"/>
          <w:szCs w:val="24"/>
        </w:rPr>
      </w:pPr>
    </w:p>
    <w:p w14:paraId="5BF4DED1" w14:textId="77777777" w:rsidR="002C0571" w:rsidRDefault="002C0571" w:rsidP="002C057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PREDLAGATELJ:</w:t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                                               Općinski načelnik</w:t>
      </w:r>
    </w:p>
    <w:p w14:paraId="5C14EA31" w14:textId="77777777" w:rsidR="002C0571" w:rsidRDefault="002C0571" w:rsidP="002C0571">
      <w:pPr>
        <w:ind w:left="4950" w:hanging="495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96933B7" w14:textId="6F9937FC" w:rsidR="002C0571" w:rsidRDefault="002C0571" w:rsidP="002C0571">
      <w:pPr>
        <w:ind w:left="4950" w:hanging="495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STRUČNA OBRADA:</w:t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Upravni odjel za </w:t>
      </w:r>
      <w:r w:rsidR="006E6709">
        <w:rPr>
          <w:rFonts w:ascii="Times New Roman" w:hAnsi="Times New Roman" w:cs="Times New Roman"/>
          <w:noProof/>
          <w:sz w:val="24"/>
          <w:szCs w:val="24"/>
        </w:rPr>
        <w:t>pravne poslove i strateško upravljanje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</w:t>
      </w:r>
    </w:p>
    <w:p w14:paraId="43F1CC1F" w14:textId="77777777" w:rsidR="002C0571" w:rsidRDefault="002C0571" w:rsidP="002C057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309688" w14:textId="77777777" w:rsidR="002C0571" w:rsidRDefault="002C0571" w:rsidP="002C057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0BAE02" w14:textId="77777777" w:rsidR="002C0571" w:rsidRDefault="002C0571" w:rsidP="002C057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B69365" w14:textId="77777777" w:rsidR="00AF0320" w:rsidRDefault="00AF0320" w:rsidP="002C057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1F4AF4" w14:textId="77777777" w:rsidR="002C0571" w:rsidRDefault="002C0571" w:rsidP="002C057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8B76BC" w14:textId="6B0A6F7F" w:rsidR="002C0571" w:rsidRPr="00FB4722" w:rsidRDefault="002C0571" w:rsidP="003E50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PREDMET</w:t>
      </w:r>
      <w:r w:rsidRPr="00FB4722">
        <w:rPr>
          <w:rFonts w:ascii="Times New Roman" w:hAnsi="Times New Roman" w:cs="Times New Roman"/>
          <w:b/>
          <w:sz w:val="24"/>
          <w:szCs w:val="24"/>
        </w:rPr>
        <w:t xml:space="preserve">: Obrazloženje Prijedloga Odluke o </w:t>
      </w:r>
      <w:r w:rsidR="00AF0320">
        <w:rPr>
          <w:rFonts w:ascii="Times New Roman" w:hAnsi="Times New Roman" w:cs="Times New Roman"/>
          <w:b/>
          <w:sz w:val="24"/>
          <w:szCs w:val="24"/>
        </w:rPr>
        <w:t xml:space="preserve">postupku </w:t>
      </w:r>
      <w:r w:rsidRPr="00FB4722">
        <w:rPr>
          <w:rFonts w:ascii="Times New Roman" w:hAnsi="Times New Roman" w:cs="Times New Roman"/>
          <w:b/>
          <w:sz w:val="24"/>
          <w:szCs w:val="24"/>
        </w:rPr>
        <w:t>rješavanj</w:t>
      </w:r>
      <w:r w:rsidR="00AF0320">
        <w:rPr>
          <w:rFonts w:ascii="Times New Roman" w:hAnsi="Times New Roman" w:cs="Times New Roman"/>
          <w:b/>
          <w:sz w:val="24"/>
          <w:szCs w:val="24"/>
        </w:rPr>
        <w:t>a</w:t>
      </w:r>
      <w:r w:rsidRPr="00FB4722">
        <w:rPr>
          <w:rFonts w:ascii="Times New Roman" w:hAnsi="Times New Roman" w:cs="Times New Roman"/>
          <w:b/>
          <w:sz w:val="24"/>
          <w:szCs w:val="24"/>
        </w:rPr>
        <w:t xml:space="preserve"> imovinskopravnih odnosa </w:t>
      </w:r>
      <w:r>
        <w:rPr>
          <w:rFonts w:ascii="Times New Roman" w:hAnsi="Times New Roman" w:cs="Times New Roman"/>
          <w:b/>
          <w:sz w:val="24"/>
          <w:szCs w:val="24"/>
        </w:rPr>
        <w:t xml:space="preserve">u svrhu </w:t>
      </w:r>
      <w:r w:rsidR="006F39F9">
        <w:rPr>
          <w:rFonts w:ascii="Times New Roman" w:hAnsi="Times New Roman" w:cs="Times New Roman"/>
          <w:b/>
          <w:sz w:val="24"/>
          <w:szCs w:val="24"/>
        </w:rPr>
        <w:t>izgradnje</w:t>
      </w:r>
      <w:r w:rsidR="003472E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E50FF">
        <w:rPr>
          <w:rFonts w:ascii="Times New Roman" w:hAnsi="Times New Roman" w:cs="Times New Roman"/>
          <w:b/>
          <w:sz w:val="24"/>
          <w:szCs w:val="24"/>
        </w:rPr>
        <w:t>r</w:t>
      </w:r>
      <w:r w:rsidR="003472E4">
        <w:rPr>
          <w:rFonts w:ascii="Times New Roman" w:hAnsi="Times New Roman" w:cs="Times New Roman"/>
          <w:b/>
          <w:sz w:val="24"/>
          <w:szCs w:val="24"/>
        </w:rPr>
        <w:t xml:space="preserve">ekonstrukcija Ulice </w:t>
      </w:r>
      <w:r w:rsidR="000F3CB9">
        <w:rPr>
          <w:rFonts w:ascii="Times New Roman" w:hAnsi="Times New Roman" w:cs="Times New Roman"/>
          <w:b/>
          <w:sz w:val="24"/>
          <w:szCs w:val="24"/>
        </w:rPr>
        <w:t>Domovinskog rata</w:t>
      </w:r>
      <w:r w:rsidR="0044641D">
        <w:rPr>
          <w:rFonts w:ascii="Times New Roman" w:hAnsi="Times New Roman" w:cs="Times New Roman"/>
          <w:b/>
          <w:sz w:val="24"/>
          <w:szCs w:val="24"/>
        </w:rPr>
        <w:t xml:space="preserve"> u Podstrani- </w:t>
      </w:r>
      <w:r w:rsidR="000F3CB9">
        <w:rPr>
          <w:rFonts w:ascii="Times New Roman" w:hAnsi="Times New Roman" w:cs="Times New Roman"/>
          <w:b/>
          <w:sz w:val="24"/>
          <w:szCs w:val="24"/>
        </w:rPr>
        <w:t xml:space="preserve"> FAZA 2</w:t>
      </w:r>
    </w:p>
    <w:p w14:paraId="3057137E" w14:textId="77777777" w:rsidR="002C0571" w:rsidRDefault="002C0571" w:rsidP="002C05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C15F8E" w14:textId="59DA4B1E" w:rsidR="000F3CB9" w:rsidRPr="00715A69" w:rsidRDefault="000F3CB9" w:rsidP="000F3C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3CB9">
        <w:rPr>
          <w:rFonts w:ascii="Times New Roman" w:eastAsia="Calibri" w:hAnsi="Times New Roman" w:cs="Times New Roman"/>
          <w:sz w:val="24"/>
          <w:szCs w:val="24"/>
          <w:lang w:eastAsia="en-US"/>
        </w:rPr>
        <w:t>Općina Podstrana ishodila je Lokacijsku dozvolu Klasa: UP/I-350-05/21-01/00005, Urbroj: 2181/1-01-11-00-00/04-21-0007 od 10. svibnja 2021. godine, koja je svojstvo pravomoćnosti stekla 30. lipnja 2021. godine i Rješenje o produženju važenja lokacijske dozvole Klasa: UP/I-350-05/23-01/000032, Urbroj: 2181/1-01-11-00-00/04-23-0003  od 28. lipnja 2023. godine, koje je svojstvo pravomoćnosti stekla 22. srpnja 2023. godine.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15A69">
        <w:rPr>
          <w:rFonts w:ascii="Times New Roman" w:eastAsia="Calibri" w:hAnsi="Times New Roman" w:cs="Times New Roman"/>
          <w:sz w:val="24"/>
          <w:szCs w:val="24"/>
          <w:lang w:eastAsia="en-US"/>
        </w:rPr>
        <w:t>U tijeku je postupak za izdavanje građevinske dozvole.</w:t>
      </w:r>
    </w:p>
    <w:p w14:paraId="2DF5F10E" w14:textId="77777777" w:rsidR="006F39F9" w:rsidRPr="00AA239D" w:rsidRDefault="006F39F9" w:rsidP="002C0571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53DAB011" w14:textId="77777777" w:rsidR="000F3CB9" w:rsidRDefault="000F3CB9" w:rsidP="002C05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3CB9">
        <w:rPr>
          <w:rFonts w:ascii="Times New Roman" w:eastAsia="Calibri" w:hAnsi="Times New Roman" w:cs="Times New Roman"/>
          <w:sz w:val="24"/>
          <w:szCs w:val="24"/>
          <w:lang w:eastAsia="en-US"/>
        </w:rPr>
        <w:t>Na temelju pravomoćne lokacijske dozvole za potrebe rješavanja imovinsko-pravnih odnosa, u svrhu izgradnje predmetne građevine, investitor je pribavio Geodetski elaborat izrađen od GEOWING d.o.o, broj elaborata 02-2025, potvrđen od nadležnog katastarskog ureda Klasa: 932-06/2025-02/395, Urbroj: 541-28-02/9-25-10 od 12. studenog 2025. godine.</w:t>
      </w:r>
    </w:p>
    <w:p w14:paraId="5783FA0D" w14:textId="77777777" w:rsidR="000F3CB9" w:rsidRDefault="000F3CB9" w:rsidP="002C05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336E1A6" w14:textId="4524609E" w:rsidR="002C0571" w:rsidRPr="001E1152" w:rsidRDefault="002C0571" w:rsidP="002C0571">
      <w:pPr>
        <w:spacing w:after="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Temeljem gore navedenog </w:t>
      </w:r>
      <w:r w:rsidR="005D46A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geodetskog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elaborata, čst.zem. prozvane u čl. 1. prijedloga Odluke, u privatnom vlasništvu ulaze u obuhvat gore planiranog zahvata. Ukupna površina izvlaštenja iznosi </w:t>
      </w:r>
      <w:r w:rsidR="000F3CB9">
        <w:rPr>
          <w:rFonts w:ascii="Times New Roman" w:eastAsiaTheme="minorHAnsi" w:hAnsi="Times New Roman" w:cs="Times New Roman"/>
          <w:sz w:val="24"/>
          <w:szCs w:val="24"/>
          <w:lang w:eastAsia="en-US"/>
        </w:rPr>
        <w:t>325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m2.</w:t>
      </w:r>
    </w:p>
    <w:p w14:paraId="0B7B6431" w14:textId="77777777" w:rsidR="002C0571" w:rsidRDefault="002C0571" w:rsidP="002C0571">
      <w:pPr>
        <w:spacing w:after="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7BF58D6" w14:textId="63E174CE" w:rsidR="002C0571" w:rsidRPr="000F3CB9" w:rsidRDefault="002C0571" w:rsidP="002C0571">
      <w:pPr>
        <w:spacing w:after="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U svrhu rješavanja imovinskopravnih odnosa s vlasnicima navedenih zemljišta Općina Podstrana pokrenula je pred Upravnim odjelom za</w:t>
      </w:r>
      <w:r w:rsidR="00C645EB">
        <w:rPr>
          <w:rFonts w:ascii="Times New Roman" w:hAnsi="Times New Roman" w:cs="Times New Roman"/>
          <w:spacing w:val="-3"/>
          <w:sz w:val="24"/>
          <w:szCs w:val="24"/>
        </w:rPr>
        <w:t xml:space="preserve"> upravljanje nepokretnom imovinom, izgradnju i imovinsko-pravne poslove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Splitsko-dalmatinske županije</w:t>
      </w:r>
      <w:r w:rsidR="00C645E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postupak osiguranja dokaza o stanju i vrijednosti predmetnih čst.zem. Klasa: </w:t>
      </w:r>
      <w:r w:rsidR="00774463">
        <w:rPr>
          <w:rFonts w:ascii="Times New Roman" w:eastAsiaTheme="minorHAnsi" w:hAnsi="Times New Roman" w:cs="Times New Roman"/>
          <w:sz w:val="24"/>
          <w:szCs w:val="24"/>
          <w:lang w:eastAsia="en-US"/>
        </w:rPr>
        <w:t>UP/I 94</w:t>
      </w:r>
      <w:r w:rsidR="00A72B0A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774463">
        <w:rPr>
          <w:rFonts w:ascii="Times New Roman" w:eastAsiaTheme="minorHAnsi" w:hAnsi="Times New Roman" w:cs="Times New Roman"/>
          <w:sz w:val="24"/>
          <w:szCs w:val="24"/>
          <w:lang w:eastAsia="en-US"/>
        </w:rPr>
        <w:t>-0</w:t>
      </w:r>
      <w:r w:rsidR="00A72B0A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774463">
        <w:rPr>
          <w:rFonts w:ascii="Times New Roman" w:eastAsiaTheme="minorHAnsi" w:hAnsi="Times New Roman" w:cs="Times New Roman"/>
          <w:sz w:val="24"/>
          <w:szCs w:val="24"/>
          <w:lang w:eastAsia="en-US"/>
        </w:rPr>
        <w:t>/2</w:t>
      </w:r>
      <w:r w:rsidR="00A86A05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774463">
        <w:rPr>
          <w:rFonts w:ascii="Times New Roman" w:eastAsiaTheme="minorHAnsi" w:hAnsi="Times New Roman" w:cs="Times New Roman"/>
          <w:sz w:val="24"/>
          <w:szCs w:val="24"/>
          <w:lang w:eastAsia="en-US"/>
        </w:rPr>
        <w:t>-0001/00</w:t>
      </w:r>
      <w:r w:rsidR="000F3CB9">
        <w:rPr>
          <w:rFonts w:ascii="Times New Roman" w:eastAsiaTheme="minorHAnsi" w:hAnsi="Times New Roman" w:cs="Times New Roman"/>
          <w:sz w:val="24"/>
          <w:szCs w:val="24"/>
          <w:lang w:eastAsia="en-US"/>
        </w:rPr>
        <w:t>63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u kojem postupku je od strane sudskog vještaka za graditeljstvo, </w:t>
      </w:r>
      <w:r w:rsidR="000F3CB9">
        <w:rPr>
          <w:rFonts w:ascii="Times New Roman" w:eastAsiaTheme="minorHAnsi" w:hAnsi="Times New Roman" w:cs="Times New Roman"/>
          <w:sz w:val="24"/>
          <w:szCs w:val="24"/>
          <w:lang w:eastAsia="en-US"/>
        </w:rPr>
        <w:t>Žarko Čuvalo, mag.ing.aedif</w:t>
      </w:r>
      <w:r w:rsidR="006C58A9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 sudskog vještaka za poljoprivredu</w:t>
      </w:r>
      <w:r w:rsidR="005C69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472E4">
        <w:rPr>
          <w:rFonts w:ascii="Times New Roman" w:eastAsiaTheme="minorHAnsi" w:hAnsi="Times New Roman" w:cs="Times New Roman"/>
          <w:sz w:val="24"/>
          <w:szCs w:val="24"/>
          <w:lang w:eastAsia="en-US"/>
        </w:rPr>
        <w:t>Lada Ramljak</w:t>
      </w:r>
      <w:r w:rsidR="00A72B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dipl.ing.agr</w:t>
      </w:r>
      <w:r w:rsidR="005C69D2">
        <w:rPr>
          <w:rFonts w:ascii="Times New Roman" w:eastAsiaTheme="minorHAnsi" w:hAnsi="Times New Roman" w:cs="Times New Roman"/>
          <w:sz w:val="24"/>
          <w:szCs w:val="24"/>
          <w:lang w:eastAsia="en-US"/>
        </w:rPr>
        <w:t>.,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utvrđena tržišna vrijednost predmetnih nekretnina, sa građevinskim i poljoprivrednim poboljšicama u ukupnom iznosu od </w:t>
      </w:r>
      <w:r w:rsidR="000F3CB9" w:rsidRPr="000F3CB9">
        <w:rPr>
          <w:rFonts w:ascii="Times New Roman" w:eastAsia="Aptos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257.447,97 </w:t>
      </w:r>
      <w:r w:rsidRPr="000F3CB9">
        <w:rPr>
          <w:rFonts w:ascii="Times New Roman" w:eastAsiaTheme="minorHAnsi" w:hAnsi="Times New Roman" w:cs="Times New Roman"/>
          <w:sz w:val="24"/>
          <w:szCs w:val="24"/>
          <w:lang w:eastAsia="en-US"/>
        </w:rPr>
        <w:t>eura</w:t>
      </w:r>
      <w:r w:rsidR="00774463" w:rsidRPr="000F3C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0F3CB9">
        <w:rPr>
          <w:rFonts w:ascii="Times New Roman" w:eastAsiaTheme="minorHAnsi" w:hAnsi="Times New Roman" w:cs="Times New Roman"/>
          <w:sz w:val="24"/>
          <w:szCs w:val="24"/>
          <w:lang w:eastAsia="en-US"/>
        </w:rPr>
        <w:t>odnosno:</w:t>
      </w:r>
    </w:p>
    <w:p w14:paraId="22BFC397" w14:textId="416CB2DA" w:rsidR="002C0571" w:rsidRPr="0044641D" w:rsidRDefault="00853A4B" w:rsidP="00853A4B">
      <w:pPr>
        <w:pStyle w:val="Odlomakpopisa"/>
        <w:numPr>
          <w:ilvl w:val="0"/>
          <w:numId w:val="1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4641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procijenjena vrijednost zemljišta po m2 iznosi </w:t>
      </w:r>
      <w:r w:rsidR="000F3CB9" w:rsidRPr="0044641D">
        <w:rPr>
          <w:rFonts w:ascii="Times New Roman" w:eastAsiaTheme="minorHAnsi" w:hAnsi="Times New Roman" w:cs="Times New Roman"/>
          <w:sz w:val="24"/>
          <w:szCs w:val="24"/>
          <w:lang w:eastAsia="en-US"/>
        </w:rPr>
        <w:t>448,00</w:t>
      </w:r>
      <w:r w:rsidR="00D0159D" w:rsidRPr="0044641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E50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odnosno </w:t>
      </w:r>
      <w:r w:rsidR="000F3CB9" w:rsidRPr="0044641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481,07 </w:t>
      </w:r>
      <w:r w:rsidRPr="0044641D">
        <w:rPr>
          <w:rFonts w:ascii="Times New Roman" w:eastAsiaTheme="minorHAnsi" w:hAnsi="Times New Roman" w:cs="Times New Roman"/>
          <w:sz w:val="24"/>
          <w:szCs w:val="24"/>
          <w:lang w:eastAsia="en-US"/>
        </w:rPr>
        <w:t>eura, odnosno ukupno procijenjena vrijednost zemljišta</w:t>
      </w:r>
      <w:r w:rsidR="0044641D" w:rsidRPr="0044641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4641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iznosi </w:t>
      </w:r>
      <w:r w:rsidR="0044641D" w:rsidRPr="0044641D">
        <w:rPr>
          <w:rFonts w:ascii="Times New Roman" w:eastAsia="Aptos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147.342,27</w:t>
      </w:r>
      <w:r w:rsidR="0044641D" w:rsidRPr="0044641D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0044641D">
        <w:rPr>
          <w:rFonts w:ascii="Times New Roman" w:eastAsiaTheme="minorHAnsi" w:hAnsi="Times New Roman" w:cs="Times New Roman"/>
          <w:sz w:val="24"/>
          <w:szCs w:val="24"/>
          <w:lang w:eastAsia="en-US"/>
        </w:rPr>
        <w:t>eura,</w:t>
      </w:r>
    </w:p>
    <w:p w14:paraId="31BF3406" w14:textId="13D9F62F" w:rsidR="002C0571" w:rsidRPr="0044641D" w:rsidRDefault="002C0571" w:rsidP="002C0571">
      <w:pPr>
        <w:pStyle w:val="Odlomakpopisa"/>
        <w:numPr>
          <w:ilvl w:val="0"/>
          <w:numId w:val="1"/>
        </w:numPr>
        <w:spacing w:after="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4641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ukupna procijenjena vrijednost građevinskih poboljšica iznosi </w:t>
      </w:r>
      <w:r w:rsidR="0044641D" w:rsidRPr="0044641D">
        <w:rPr>
          <w:rFonts w:ascii="Times New Roman" w:hAnsi="Times New Roman" w:cs="Times New Roman"/>
          <w:sz w:val="24"/>
          <w:szCs w:val="24"/>
        </w:rPr>
        <w:t>101.697,70</w:t>
      </w:r>
      <w:r w:rsidR="0044641D" w:rsidRPr="0044641D">
        <w:rPr>
          <w:rFonts w:ascii="Times New Roman" w:hAnsi="Times New Roman" w:cs="Times New Roman"/>
          <w:b/>
          <w:bCs/>
        </w:rPr>
        <w:t xml:space="preserve"> </w:t>
      </w:r>
      <w:r w:rsidRPr="0044641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eura </w:t>
      </w:r>
    </w:p>
    <w:p w14:paraId="0F3B9E8D" w14:textId="19D046E4" w:rsidR="002C0571" w:rsidRPr="0044641D" w:rsidRDefault="002C0571" w:rsidP="002C0571">
      <w:pPr>
        <w:pStyle w:val="Odlomakpopisa"/>
        <w:numPr>
          <w:ilvl w:val="0"/>
          <w:numId w:val="1"/>
        </w:numPr>
        <w:spacing w:after="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4641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ukupna procijenjena vrijednost poljoprivrednih poboljšica iznosi </w:t>
      </w:r>
      <w:r w:rsidR="0044641D" w:rsidRPr="0044641D">
        <w:rPr>
          <w:rFonts w:ascii="Times New Roman" w:eastAsia="Aptos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>8.408,00</w:t>
      </w:r>
      <w:r w:rsidR="0044641D" w:rsidRPr="0044641D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0044641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eura </w:t>
      </w:r>
    </w:p>
    <w:p w14:paraId="7D3E4EED" w14:textId="77777777" w:rsidR="002C0571" w:rsidRPr="003B14B8" w:rsidRDefault="002C0571" w:rsidP="002C0571">
      <w:pPr>
        <w:pStyle w:val="Odlomakpopisa"/>
        <w:spacing w:after="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A7B3EFB" w14:textId="0B49F74F" w:rsidR="008D3373" w:rsidRDefault="008D3373" w:rsidP="008D3373">
      <w:pPr>
        <w:spacing w:after="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Općina Podstrana </w:t>
      </w:r>
      <w:r w:rsidR="00D45758">
        <w:rPr>
          <w:rFonts w:ascii="Times New Roman" w:eastAsiaTheme="minorHAnsi" w:hAnsi="Times New Roman" w:cs="Times New Roman"/>
          <w:sz w:val="24"/>
          <w:szCs w:val="24"/>
          <w:lang w:eastAsia="en-US"/>
        </w:rPr>
        <w:t>je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</w:t>
      </w:r>
      <w:r w:rsidRPr="001137A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ukladno članku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32</w:t>
      </w:r>
      <w:r w:rsidRPr="001137AD">
        <w:rPr>
          <w:rFonts w:ascii="Times New Roman" w:eastAsiaTheme="minorHAnsi" w:hAnsi="Times New Roman" w:cs="Times New Roman"/>
          <w:sz w:val="24"/>
          <w:szCs w:val="24"/>
          <w:lang w:eastAsia="en-US"/>
        </w:rPr>
        <w:t>. Zakona o izvlaštenju i određivanju naknade (74/14, 69/17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98/19</w:t>
      </w:r>
      <w:r w:rsidRPr="001137AD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objavi</w:t>
      </w:r>
      <w:r w:rsidR="00D45758">
        <w:rPr>
          <w:rFonts w:ascii="Times New Roman" w:eastAsiaTheme="minorHAnsi" w:hAnsi="Times New Roman" w:cs="Times New Roman"/>
          <w:sz w:val="24"/>
          <w:szCs w:val="24"/>
          <w:lang w:eastAsia="en-US"/>
        </w:rPr>
        <w:t>la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javnu ponudu </w:t>
      </w:r>
      <w:r w:rsidRPr="001137AD">
        <w:rPr>
          <w:rFonts w:ascii="Times New Roman" w:eastAsiaTheme="minorHAnsi" w:hAnsi="Times New Roman" w:cs="Times New Roman"/>
          <w:sz w:val="24"/>
          <w:szCs w:val="24"/>
          <w:lang w:eastAsia="en-US"/>
        </w:rPr>
        <w:t>vlasnicima predmetnih nekretnina u cilju sporazumnog rješavanja pitanja stjecanja prava vlasništva predmetnih čst.zem., sukladno gore navedenim procjenama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Pr="001137A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 onim vlasnicima koji prihvate ponudu sklopit će se ugovori o kupoprodaji zemljišta, a u odnosu na one vlasnike koji ne prihvate ponudu pokrenut će se postupak izvlaštenja kod </w:t>
      </w:r>
      <w:r w:rsidRPr="00133F6F">
        <w:rPr>
          <w:rFonts w:ascii="Times New Roman" w:eastAsiaTheme="minorHAnsi" w:hAnsi="Times New Roman" w:cs="Times New Roman"/>
          <w:sz w:val="24"/>
          <w:szCs w:val="24"/>
          <w:lang w:eastAsia="en-US"/>
        </w:rPr>
        <w:t>Upravnim odjelom za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upravljanje nepokretnom imovinom, izgradnju i imovinsko-pravne poslove </w:t>
      </w:r>
      <w:r w:rsidRPr="001137A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u Splitsko-dalmatinskoj županiji. </w:t>
      </w:r>
    </w:p>
    <w:p w14:paraId="552BE3FF" w14:textId="77777777" w:rsidR="008D3373" w:rsidRDefault="008D3373" w:rsidP="008D3373">
      <w:pPr>
        <w:spacing w:after="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FD68C0D" w14:textId="77777777" w:rsidR="008D3373" w:rsidRDefault="008D3373" w:rsidP="008D3373">
      <w:pPr>
        <w:spacing w:after="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Slijedom navedenog predlaže se donijeti sljedeći akt:</w:t>
      </w:r>
    </w:p>
    <w:p w14:paraId="34C77D1B" w14:textId="77777777" w:rsidR="008D3373" w:rsidRDefault="008D3373" w:rsidP="008D3373">
      <w:pPr>
        <w:spacing w:after="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1D017D2" w14:textId="77777777" w:rsidR="001F6C8F" w:rsidRDefault="001F6C8F" w:rsidP="002C0571">
      <w:pPr>
        <w:spacing w:after="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77CB01F" w14:textId="77777777" w:rsidR="0044641D" w:rsidRDefault="0044641D" w:rsidP="002C0571">
      <w:pPr>
        <w:spacing w:after="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3309C55" w14:textId="77777777" w:rsidR="002C0571" w:rsidRDefault="002C0571" w:rsidP="002C05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9B9F13" w14:textId="77777777" w:rsidR="00DC443A" w:rsidRDefault="00DC443A" w:rsidP="002C05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EA1469" w14:textId="661558F4" w:rsidR="002C0571" w:rsidRPr="00D01634" w:rsidRDefault="002C0571" w:rsidP="002C0571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9500B">
        <w:rPr>
          <w:rFonts w:ascii="Times New Roman" w:hAnsi="Times New Roman" w:cs="Times New Roman"/>
          <w:spacing w:val="-3"/>
          <w:sz w:val="24"/>
          <w:szCs w:val="24"/>
        </w:rPr>
        <w:lastRenderedPageBreak/>
        <w:t>Na temelju članka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9500B">
        <w:rPr>
          <w:rFonts w:ascii="Times New Roman" w:hAnsi="Times New Roman" w:cs="Times New Roman"/>
          <w:spacing w:val="-3"/>
          <w:sz w:val="24"/>
          <w:szCs w:val="24"/>
        </w:rPr>
        <w:t>2. Zakona o izvlaštenju i određivanju naknade („Narodne novine“ broj 74/14, 69/17</w:t>
      </w:r>
      <w:r>
        <w:rPr>
          <w:rFonts w:ascii="Times New Roman" w:hAnsi="Times New Roman" w:cs="Times New Roman"/>
          <w:spacing w:val="-3"/>
          <w:sz w:val="24"/>
          <w:szCs w:val="24"/>
        </w:rPr>
        <w:t>, 98/19</w:t>
      </w:r>
      <w:r w:rsidRPr="00A9500B">
        <w:rPr>
          <w:rFonts w:ascii="Times New Roman" w:hAnsi="Times New Roman" w:cs="Times New Roman"/>
          <w:spacing w:val="-3"/>
          <w:sz w:val="24"/>
          <w:szCs w:val="24"/>
        </w:rPr>
        <w:t xml:space="preserve">) i 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članka 30. Statuta Općine Podstrana </w:t>
      </w:r>
      <w:r>
        <w:rPr>
          <w:rFonts w:ascii="Times New Roman" w:hAnsi="Times New Roman" w:cs="Times New Roman"/>
          <w:sz w:val="24"/>
          <w:szCs w:val="24"/>
        </w:rPr>
        <w:t>(„Službeni glasnik Općine Podstrana“ broj 07,21, 21/21, 4/23</w:t>
      </w:r>
      <w:r w:rsidR="005D1824">
        <w:rPr>
          <w:rFonts w:ascii="Times New Roman" w:hAnsi="Times New Roman" w:cs="Times New Roman"/>
          <w:sz w:val="24"/>
          <w:szCs w:val="24"/>
        </w:rPr>
        <w:t>, 12/25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Općinsko vijeće Općine Podstrana na</w:t>
      </w:r>
      <w:r w:rsidR="00C572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E4483">
        <w:rPr>
          <w:rFonts w:ascii="Times New Roman" w:hAnsi="Times New Roman" w:cs="Times New Roman"/>
          <w:spacing w:val="-3"/>
          <w:sz w:val="24"/>
          <w:szCs w:val="24"/>
        </w:rPr>
        <w:t>9.</w:t>
      </w:r>
      <w:r w:rsidR="00C57299">
        <w:rPr>
          <w:rFonts w:ascii="Times New Roman" w:hAnsi="Times New Roman" w:cs="Times New Roman"/>
          <w:spacing w:val="-3"/>
          <w:sz w:val="24"/>
          <w:szCs w:val="24"/>
        </w:rPr>
        <w:t xml:space="preserve"> sjednici</w:t>
      </w:r>
      <w:r w:rsidRPr="0023184E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održanoj dana</w:t>
      </w:r>
      <w:r w:rsidR="00C57299">
        <w:rPr>
          <w:rFonts w:ascii="Times New Roman" w:hAnsi="Times New Roman" w:cs="Times New Roman"/>
          <w:spacing w:val="-3"/>
          <w:sz w:val="24"/>
          <w:szCs w:val="24"/>
        </w:rPr>
        <w:t xml:space="preserve"> 2</w:t>
      </w:r>
      <w:r w:rsidR="00BE4483">
        <w:rPr>
          <w:rFonts w:ascii="Times New Roman" w:hAnsi="Times New Roman" w:cs="Times New Roman"/>
          <w:spacing w:val="-3"/>
          <w:sz w:val="24"/>
          <w:szCs w:val="24"/>
        </w:rPr>
        <w:t>9</w:t>
      </w:r>
      <w:r w:rsidR="00C57299">
        <w:rPr>
          <w:rFonts w:ascii="Times New Roman" w:hAnsi="Times New Roman" w:cs="Times New Roman"/>
          <w:spacing w:val="-3"/>
          <w:sz w:val="24"/>
          <w:szCs w:val="24"/>
        </w:rPr>
        <w:t>. s</w:t>
      </w:r>
      <w:r w:rsidR="00BE4483">
        <w:rPr>
          <w:rFonts w:ascii="Times New Roman" w:hAnsi="Times New Roman" w:cs="Times New Roman"/>
          <w:spacing w:val="-3"/>
          <w:sz w:val="24"/>
          <w:szCs w:val="24"/>
        </w:rPr>
        <w:t>rpnja</w:t>
      </w:r>
      <w:r w:rsidR="005D2399" w:rsidRPr="0023184E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202</w:t>
      </w:r>
      <w:r w:rsidR="00E431B4">
        <w:rPr>
          <w:rFonts w:ascii="Times New Roman" w:hAnsi="Times New Roman" w:cs="Times New Roman"/>
          <w:spacing w:val="-3"/>
          <w:sz w:val="24"/>
          <w:szCs w:val="24"/>
        </w:rPr>
        <w:t>6</w:t>
      </w:r>
      <w:r>
        <w:rPr>
          <w:rFonts w:ascii="Times New Roman" w:hAnsi="Times New Roman" w:cs="Times New Roman"/>
          <w:spacing w:val="-3"/>
          <w:sz w:val="24"/>
          <w:szCs w:val="24"/>
        </w:rPr>
        <w:t>. godine donosi sljedeću</w:t>
      </w:r>
    </w:p>
    <w:p w14:paraId="011DEE72" w14:textId="77777777" w:rsidR="002C0571" w:rsidRDefault="002C0571" w:rsidP="002C0571">
      <w:pPr>
        <w:pStyle w:val="Naslov2"/>
        <w:rPr>
          <w:b/>
          <w:szCs w:val="24"/>
        </w:rPr>
      </w:pPr>
    </w:p>
    <w:p w14:paraId="74513DFD" w14:textId="77777777" w:rsidR="002C0571" w:rsidRDefault="002C0571" w:rsidP="002C0571">
      <w:pPr>
        <w:pStyle w:val="Naslov2"/>
        <w:rPr>
          <w:b/>
          <w:szCs w:val="24"/>
        </w:rPr>
      </w:pPr>
      <w:r>
        <w:rPr>
          <w:b/>
          <w:szCs w:val="24"/>
        </w:rPr>
        <w:t>ODLUKU</w:t>
      </w:r>
    </w:p>
    <w:p w14:paraId="5D2C86BE" w14:textId="56E92FF5" w:rsidR="00036A71" w:rsidRDefault="00C645EB" w:rsidP="00036A71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 postupku</w:t>
      </w:r>
      <w:r w:rsidR="002C0571" w:rsidRPr="00FB4722">
        <w:rPr>
          <w:rFonts w:ascii="Times New Roman" w:hAnsi="Times New Roman" w:cs="Times New Roman"/>
          <w:sz w:val="24"/>
          <w:szCs w:val="24"/>
          <w:lang w:val="en-US"/>
        </w:rPr>
        <w:t xml:space="preserve"> rješavanj</w:t>
      </w:r>
      <w:r w:rsidR="0085419A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2C0571" w:rsidRPr="00FB4722">
        <w:rPr>
          <w:rFonts w:ascii="Times New Roman" w:hAnsi="Times New Roman" w:cs="Times New Roman"/>
          <w:sz w:val="24"/>
          <w:szCs w:val="24"/>
          <w:lang w:val="en-US"/>
        </w:rPr>
        <w:t xml:space="preserve"> imovinskopravnih odnosa </w:t>
      </w:r>
      <w:r w:rsidR="00842E1B">
        <w:rPr>
          <w:rFonts w:ascii="Times New Roman" w:hAnsi="Times New Roman" w:cs="Times New Roman"/>
          <w:sz w:val="24"/>
          <w:szCs w:val="24"/>
          <w:lang w:val="en-US"/>
        </w:rPr>
        <w:t>u svrhu izgradnje -</w:t>
      </w:r>
      <w:r w:rsidR="002C0571" w:rsidRPr="00FB47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3373">
        <w:rPr>
          <w:rFonts w:ascii="Times New Roman" w:hAnsi="Times New Roman" w:cs="Times New Roman"/>
          <w:sz w:val="24"/>
          <w:szCs w:val="24"/>
          <w:lang w:val="en-US"/>
        </w:rPr>
        <w:t>rekonstrukcij</w:t>
      </w:r>
      <w:r w:rsidR="00842E1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D33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641D">
        <w:rPr>
          <w:rFonts w:ascii="Times New Roman" w:hAnsi="Times New Roman" w:cs="Times New Roman"/>
          <w:sz w:val="24"/>
          <w:szCs w:val="24"/>
          <w:lang w:val="en-US"/>
        </w:rPr>
        <w:t>Ulice Domovinskog rata u Podstrani - FAZA 2</w:t>
      </w:r>
    </w:p>
    <w:p w14:paraId="028AC636" w14:textId="77777777" w:rsidR="00036A71" w:rsidRPr="00036A71" w:rsidRDefault="00036A71" w:rsidP="00036A71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4F87FC7" w14:textId="77777777" w:rsidR="002C0571" w:rsidRDefault="002C0571" w:rsidP="002C0571">
      <w:pPr>
        <w:spacing w:after="0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spacing w:val="-3"/>
          <w:sz w:val="24"/>
          <w:szCs w:val="24"/>
        </w:rPr>
        <w:t>Članak 1.</w:t>
      </w:r>
    </w:p>
    <w:p w14:paraId="7C4ADD71" w14:textId="093CB42D" w:rsidR="002C0571" w:rsidRDefault="002C0571" w:rsidP="002C0571">
      <w:pPr>
        <w:tabs>
          <w:tab w:val="left" w:pos="7938"/>
        </w:tabs>
        <w:spacing w:after="0" w:line="240" w:lineRule="auto"/>
        <w:ind w:right="84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Odobrava </w:t>
      </w:r>
      <w:r w:rsidR="0085419A">
        <w:rPr>
          <w:rFonts w:ascii="Times New Roman" w:hAnsi="Times New Roman" w:cs="Times New Roman"/>
          <w:spacing w:val="-3"/>
          <w:sz w:val="24"/>
          <w:szCs w:val="24"/>
        </w:rPr>
        <w:t>se postupak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F0320">
        <w:rPr>
          <w:rFonts w:ascii="Times New Roman" w:hAnsi="Times New Roman" w:cs="Times New Roman"/>
          <w:spacing w:val="-3"/>
          <w:sz w:val="24"/>
          <w:szCs w:val="24"/>
        </w:rPr>
        <w:t>rješavanja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imovinskopravnih odnosa na čst.zem. </w:t>
      </w:r>
      <w:r w:rsidR="0044641D">
        <w:rPr>
          <w:rFonts w:ascii="Times New Roman" w:eastAsiaTheme="minorHAnsi" w:hAnsi="Times New Roman" w:cs="Times New Roman"/>
          <w:sz w:val="24"/>
          <w:szCs w:val="24"/>
          <w:lang w:eastAsia="en-US"/>
        </w:rPr>
        <w:t>1202/2, 1202/1, 1204, 1205/1, 937/1, 935/4, 927, 1595, 1596, 1186/2, 1186/5, 1209/1, 1593/1, 926/4</w:t>
      </w:r>
      <w:r w:rsidR="008541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sve k.o. Donja Podstrana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sa vlasnicima predmetnih čst.zem., a u svrhu </w:t>
      </w:r>
      <w:r w:rsidR="008D3373">
        <w:rPr>
          <w:rFonts w:ascii="Times New Roman" w:hAnsi="Times New Roman" w:cs="Times New Roman"/>
          <w:spacing w:val="-3"/>
          <w:sz w:val="24"/>
          <w:szCs w:val="24"/>
        </w:rPr>
        <w:t xml:space="preserve">rekonstrukcije </w:t>
      </w:r>
      <w:r w:rsidR="0044641D">
        <w:rPr>
          <w:rFonts w:ascii="Times New Roman" w:hAnsi="Times New Roman" w:cs="Times New Roman"/>
          <w:spacing w:val="-3"/>
          <w:sz w:val="24"/>
          <w:szCs w:val="24"/>
        </w:rPr>
        <w:t>Ulice Domovinskog rata u Podstrani - FAZA 2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prema utvrđenoj tržišnoj vrijednosti nekretnina i poboljšica u postupku osiguranja dokaza o stanju i vrijednosti predmetnih čst.zem., provedenog po Upravnom odjelu </w:t>
      </w:r>
      <w:r w:rsidR="0085419A">
        <w:rPr>
          <w:rFonts w:ascii="Times New Roman" w:hAnsi="Times New Roman" w:cs="Times New Roman"/>
          <w:spacing w:val="-3"/>
          <w:sz w:val="24"/>
          <w:szCs w:val="24"/>
        </w:rPr>
        <w:t>za upravljanje nepokretnom imovinom, izgradnju i imovinsko-pravne poslove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Splitsko-dalmatinske županije Klasa: </w:t>
      </w:r>
      <w:r w:rsidR="0044641D">
        <w:rPr>
          <w:rFonts w:ascii="Times New Roman" w:eastAsiaTheme="minorHAnsi" w:hAnsi="Times New Roman" w:cs="Times New Roman"/>
          <w:sz w:val="24"/>
          <w:szCs w:val="24"/>
          <w:lang w:eastAsia="en-US"/>
        </w:rPr>
        <w:t>UP/I 943-02/25-0001/0063</w:t>
      </w:r>
      <w:r w:rsidR="0085419A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5F1E2478" w14:textId="77777777" w:rsidR="002C0571" w:rsidRDefault="002C0571" w:rsidP="002C0571">
      <w:pPr>
        <w:tabs>
          <w:tab w:val="left" w:pos="7938"/>
        </w:tabs>
        <w:spacing w:after="0" w:line="240" w:lineRule="auto"/>
        <w:ind w:right="84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226A0981" w14:textId="77777777" w:rsidR="002C0571" w:rsidRDefault="002C0571" w:rsidP="002C0571">
      <w:pPr>
        <w:tabs>
          <w:tab w:val="left" w:pos="7938"/>
        </w:tabs>
        <w:spacing w:after="0" w:line="240" w:lineRule="auto"/>
        <w:ind w:right="84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spacing w:val="-3"/>
          <w:sz w:val="24"/>
          <w:szCs w:val="24"/>
        </w:rPr>
        <w:t>Članak 2.</w:t>
      </w:r>
    </w:p>
    <w:p w14:paraId="58FB61A5" w14:textId="1B2350F2" w:rsidR="002C0571" w:rsidRPr="0044641D" w:rsidRDefault="002C0571" w:rsidP="002C0571">
      <w:pPr>
        <w:tabs>
          <w:tab w:val="left" w:pos="7938"/>
        </w:tabs>
        <w:spacing w:after="0" w:line="240" w:lineRule="auto"/>
        <w:ind w:right="84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Utvrđuje se ukupna tržišna vrijednost čst.zem. iz članka 1. ove Odluke, s uključenim </w:t>
      </w:r>
      <w:r w:rsidRPr="003D41FB">
        <w:rPr>
          <w:rFonts w:ascii="Times New Roman" w:hAnsi="Times New Roman" w:cs="Times New Roman"/>
          <w:spacing w:val="-3"/>
          <w:sz w:val="24"/>
          <w:szCs w:val="24"/>
        </w:rPr>
        <w:t xml:space="preserve">poboljšicama u iznosu od </w:t>
      </w:r>
      <w:r w:rsidR="0044641D" w:rsidRPr="0044641D">
        <w:rPr>
          <w:rFonts w:ascii="Times New Roman" w:eastAsia="Aptos" w:hAnsi="Times New Roman" w:cs="Times New Roman"/>
          <w:kern w:val="2"/>
          <w:sz w:val="24"/>
          <w:szCs w:val="24"/>
          <w:lang w:val="en-US" w:eastAsia="en-US"/>
          <w14:ligatures w14:val="standardContextual"/>
        </w:rPr>
        <w:t xml:space="preserve">257.447,97 </w:t>
      </w:r>
      <w:r w:rsidRPr="0044641D">
        <w:rPr>
          <w:rFonts w:ascii="Times New Roman" w:hAnsi="Times New Roman" w:cs="Times New Roman"/>
          <w:spacing w:val="-3"/>
          <w:sz w:val="24"/>
          <w:szCs w:val="24"/>
        </w:rPr>
        <w:t>eura</w:t>
      </w:r>
      <w:r w:rsidR="00D32242" w:rsidRPr="0044641D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3EDDD13B" w14:textId="77777777" w:rsidR="002C0571" w:rsidRDefault="002C0571" w:rsidP="002C0571">
      <w:pPr>
        <w:tabs>
          <w:tab w:val="left" w:pos="7938"/>
        </w:tabs>
        <w:spacing w:after="0" w:line="240" w:lineRule="auto"/>
        <w:ind w:right="84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5EB0998D" w14:textId="77777777" w:rsidR="002C0571" w:rsidRPr="00D32242" w:rsidRDefault="002C0571" w:rsidP="002C0571">
      <w:pPr>
        <w:tabs>
          <w:tab w:val="left" w:pos="7938"/>
        </w:tabs>
        <w:spacing w:after="0" w:line="240" w:lineRule="auto"/>
        <w:ind w:right="84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32242">
        <w:rPr>
          <w:rFonts w:ascii="Times New Roman" w:hAnsi="Times New Roman" w:cs="Times New Roman"/>
          <w:spacing w:val="-3"/>
          <w:sz w:val="24"/>
          <w:szCs w:val="24"/>
        </w:rPr>
        <w:t>Utvrđuje se da ukupna tržišna vrijednost čst.zem. iz članka 1. ove Odluke, u postupku izvlaštenja može biti utvrđena u drugačijoj vrijednosti od stavka 1. ovog članka.</w:t>
      </w:r>
    </w:p>
    <w:p w14:paraId="37FF9D40" w14:textId="77777777" w:rsidR="002C0571" w:rsidRPr="00893A6B" w:rsidRDefault="002C0571" w:rsidP="002C0571">
      <w:pPr>
        <w:tabs>
          <w:tab w:val="left" w:pos="7938"/>
        </w:tabs>
        <w:spacing w:after="0" w:line="240" w:lineRule="auto"/>
        <w:ind w:right="84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3DEBB867" w14:textId="1974ECAE" w:rsidR="0085419A" w:rsidRPr="00AF0320" w:rsidRDefault="002C0571" w:rsidP="00AF0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3.</w:t>
      </w:r>
    </w:p>
    <w:p w14:paraId="6B7B1356" w14:textId="77777777" w:rsidR="004B3227" w:rsidRDefault="004B3227" w:rsidP="004B3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Ovlašćuje se načelnik da pokrene postupak sporazumnog rješavanja pitanja stjecanja prava vlasništva, odnosno postupak izvlaštenja čst.zem. iz članka 1. ove Odluke, u svrhu izgradnje infrastrukturne građevine.</w:t>
      </w:r>
    </w:p>
    <w:p w14:paraId="6BA1AE1F" w14:textId="77777777" w:rsidR="004B3227" w:rsidRPr="00D32242" w:rsidRDefault="004B3227" w:rsidP="004B3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A1BA0C" w14:textId="77777777" w:rsidR="004B3227" w:rsidRPr="00D32242" w:rsidRDefault="004B3227" w:rsidP="004B3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42">
        <w:rPr>
          <w:rFonts w:ascii="Times New Roman" w:hAnsi="Times New Roman" w:cs="Times New Roman"/>
          <w:sz w:val="24"/>
          <w:szCs w:val="24"/>
        </w:rPr>
        <w:t>Ovlašćuje se načelnik da pokrene postupak sporazumnog rješavanja pitanja stjecanja prava vlasništva za čst.zem. iz članka 1. ove Odluke u svrhu izgradnje infrastrukturne građevine, u skladu s utvrđenom ukupnom tržišnom vrijednosti iz članka 2. stavak 1. ove Odluke, odnosno postupak izvlaštenja za rješavanje pitanja stjecanja prava vlasništva na predmetnim čst.zem., u skladu s utvrđenom tržišnom vrijednosti  iz članka 2. stavka 1. i/ili članka 2. stavka 2. ove Odluke.</w:t>
      </w:r>
    </w:p>
    <w:p w14:paraId="7F6934FD" w14:textId="77777777" w:rsidR="002C0571" w:rsidRPr="009D71DE" w:rsidRDefault="002C0571" w:rsidP="002C05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1DE">
        <w:rPr>
          <w:rFonts w:ascii="Times New Roman" w:hAnsi="Times New Roman" w:cs="Times New Roman"/>
          <w:b/>
          <w:sz w:val="24"/>
          <w:szCs w:val="24"/>
        </w:rPr>
        <w:t>Članak 4.</w:t>
      </w:r>
    </w:p>
    <w:p w14:paraId="0222D130" w14:textId="0435D212" w:rsidR="002C0571" w:rsidRDefault="002C0571" w:rsidP="002C0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Zadužuje se Upravni odjel </w:t>
      </w:r>
      <w:r w:rsidR="00D32242">
        <w:rPr>
          <w:rFonts w:ascii="Times New Roman" w:hAnsi="Times New Roman" w:cs="Times New Roman"/>
          <w:sz w:val="24"/>
          <w:szCs w:val="24"/>
        </w:rPr>
        <w:t>za pravne poslove i strateško upravljanje</w:t>
      </w:r>
      <w:r>
        <w:rPr>
          <w:rFonts w:ascii="Times New Roman" w:hAnsi="Times New Roman" w:cs="Times New Roman"/>
          <w:sz w:val="24"/>
          <w:szCs w:val="24"/>
        </w:rPr>
        <w:t xml:space="preserve"> da izradi svu potrebnu dokumentaciju za postup</w:t>
      </w:r>
      <w:r w:rsidR="0085419A">
        <w:rPr>
          <w:rFonts w:ascii="Times New Roman" w:hAnsi="Times New Roman" w:cs="Times New Roman"/>
          <w:sz w:val="24"/>
          <w:szCs w:val="24"/>
        </w:rPr>
        <w:t>ak</w:t>
      </w:r>
      <w:r>
        <w:rPr>
          <w:rFonts w:ascii="Times New Roman" w:hAnsi="Times New Roman" w:cs="Times New Roman"/>
          <w:sz w:val="24"/>
          <w:szCs w:val="24"/>
        </w:rPr>
        <w:t xml:space="preserve"> iz članka 3. ove Odluke.</w:t>
      </w:r>
    </w:p>
    <w:p w14:paraId="0CBFDAE8" w14:textId="77777777" w:rsidR="002C0571" w:rsidRDefault="002C0571" w:rsidP="002C0571">
      <w:pPr>
        <w:spacing w:after="0" w:line="240" w:lineRule="auto"/>
        <w:jc w:val="both"/>
        <w:rPr>
          <w:rStyle w:val="Naglaeno"/>
          <w:sz w:val="24"/>
          <w:szCs w:val="24"/>
        </w:rPr>
      </w:pPr>
    </w:p>
    <w:p w14:paraId="373DC02A" w14:textId="77777777" w:rsidR="002C0571" w:rsidRDefault="002C0571" w:rsidP="002C0571">
      <w:pPr>
        <w:spacing w:after="0" w:line="240" w:lineRule="auto"/>
        <w:jc w:val="center"/>
        <w:rPr>
          <w:rStyle w:val="Naglaeno"/>
          <w:rFonts w:ascii="Times New Roman" w:hAnsi="Times New Roman" w:cs="Times New Roman"/>
          <w:sz w:val="24"/>
          <w:szCs w:val="24"/>
        </w:rPr>
      </w:pPr>
      <w:r w:rsidRPr="00ED10E1">
        <w:rPr>
          <w:rStyle w:val="Naglaeno"/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Style w:val="Naglaeno"/>
          <w:rFonts w:ascii="Times New Roman" w:hAnsi="Times New Roman" w:cs="Times New Roman"/>
          <w:sz w:val="24"/>
          <w:szCs w:val="24"/>
        </w:rPr>
        <w:t>5</w:t>
      </w:r>
      <w:r w:rsidRPr="00ED10E1">
        <w:rPr>
          <w:rStyle w:val="Naglaeno"/>
          <w:rFonts w:ascii="Times New Roman" w:hAnsi="Times New Roman" w:cs="Times New Roman"/>
          <w:sz w:val="24"/>
          <w:szCs w:val="24"/>
        </w:rPr>
        <w:t>.</w:t>
      </w:r>
    </w:p>
    <w:p w14:paraId="5701D979" w14:textId="77777777" w:rsidR="002C0571" w:rsidRDefault="002C0571" w:rsidP="002C0571">
      <w:pPr>
        <w:spacing w:after="0" w:line="240" w:lineRule="auto"/>
        <w:jc w:val="both"/>
        <w:rPr>
          <w:rStyle w:val="Naglaen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</w:t>
      </w:r>
      <w:r w:rsidRPr="006F63DA">
        <w:rPr>
          <w:rFonts w:ascii="Times New Roman" w:hAnsi="Times New Roman" w:cs="Times New Roman"/>
          <w:sz w:val="24"/>
          <w:szCs w:val="24"/>
        </w:rPr>
        <w:t xml:space="preserve">snagu </w:t>
      </w:r>
      <w:r>
        <w:rPr>
          <w:rFonts w:ascii="Times New Roman" w:hAnsi="Times New Roman" w:cs="Times New Roman"/>
          <w:sz w:val="24"/>
          <w:szCs w:val="24"/>
        </w:rPr>
        <w:t>osmog</w:t>
      </w:r>
      <w:r w:rsidRPr="006F63DA">
        <w:rPr>
          <w:rFonts w:ascii="Times New Roman" w:hAnsi="Times New Roman" w:cs="Times New Roman"/>
          <w:sz w:val="24"/>
          <w:szCs w:val="24"/>
        </w:rPr>
        <w:t xml:space="preserve"> dana od dana </w:t>
      </w:r>
      <w:r>
        <w:rPr>
          <w:rFonts w:ascii="Times New Roman" w:hAnsi="Times New Roman" w:cs="Times New Roman"/>
          <w:sz w:val="24"/>
          <w:szCs w:val="24"/>
        </w:rPr>
        <w:t>objave u „Službenom glasniku Općine Podstrana“.</w:t>
      </w:r>
      <w:r>
        <w:rPr>
          <w:rStyle w:val="Naglaeno"/>
          <w:sz w:val="24"/>
          <w:szCs w:val="24"/>
        </w:rPr>
        <w:tab/>
      </w:r>
    </w:p>
    <w:p w14:paraId="7D00D9C9" w14:textId="77777777" w:rsidR="002C0571" w:rsidRDefault="002C0571" w:rsidP="002C0571">
      <w:pPr>
        <w:spacing w:after="0" w:line="240" w:lineRule="auto"/>
        <w:jc w:val="right"/>
        <w:rPr>
          <w:rStyle w:val="Naglaeno"/>
          <w:rFonts w:ascii="Times New Roman" w:hAnsi="Times New Roman" w:cs="Times New Roman"/>
          <w:b w:val="0"/>
          <w:sz w:val="24"/>
          <w:szCs w:val="24"/>
        </w:rPr>
      </w:pPr>
    </w:p>
    <w:p w14:paraId="7530B699" w14:textId="77777777" w:rsidR="003E50FF" w:rsidRPr="00913855" w:rsidRDefault="003E50FF" w:rsidP="003E50F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1" w:name="_Hlk494887190"/>
      <w:r w:rsidRPr="00913855">
        <w:rPr>
          <w:rFonts w:ascii="Times New Roman" w:hAnsi="Times New Roman" w:cs="Times New Roman"/>
          <w:iCs/>
          <w:sz w:val="24"/>
          <w:szCs w:val="24"/>
        </w:rPr>
        <w:t>K</w:t>
      </w:r>
      <w:r>
        <w:rPr>
          <w:rFonts w:ascii="Times New Roman" w:hAnsi="Times New Roman" w:cs="Times New Roman"/>
          <w:iCs/>
          <w:sz w:val="24"/>
          <w:szCs w:val="24"/>
        </w:rPr>
        <w:t>LASA</w:t>
      </w:r>
      <w:r w:rsidRPr="00913855">
        <w:rPr>
          <w:rFonts w:ascii="Times New Roman" w:hAnsi="Times New Roman" w:cs="Times New Roman"/>
          <w:iCs/>
          <w:sz w:val="24"/>
          <w:szCs w:val="24"/>
        </w:rPr>
        <w:t>:</w:t>
      </w:r>
      <w:r>
        <w:rPr>
          <w:rFonts w:ascii="Times New Roman" w:hAnsi="Times New Roman" w:cs="Times New Roman"/>
          <w:iCs/>
          <w:sz w:val="24"/>
          <w:szCs w:val="24"/>
        </w:rPr>
        <w:t xml:space="preserve">   024-02/26-01/06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855">
        <w:rPr>
          <w:rFonts w:ascii="Times New Roman" w:hAnsi="Times New Roman" w:cs="Times New Roman"/>
          <w:iCs/>
          <w:sz w:val="24"/>
          <w:szCs w:val="24"/>
        </w:rPr>
        <w:tab/>
      </w:r>
      <w:r w:rsidRPr="00913855">
        <w:rPr>
          <w:rFonts w:ascii="Times New Roman" w:hAnsi="Times New Roman" w:cs="Times New Roman"/>
          <w:iCs/>
          <w:sz w:val="24"/>
          <w:szCs w:val="24"/>
        </w:rPr>
        <w:tab/>
      </w:r>
      <w:r w:rsidRPr="00913855">
        <w:rPr>
          <w:rFonts w:ascii="Times New Roman" w:hAnsi="Times New Roman" w:cs="Times New Roman"/>
          <w:iCs/>
          <w:sz w:val="24"/>
          <w:szCs w:val="24"/>
        </w:rPr>
        <w:tab/>
      </w:r>
      <w:r w:rsidRPr="00913855"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Pr="00913855">
        <w:rPr>
          <w:rFonts w:ascii="Times New Roman" w:hAnsi="Times New Roman" w:cs="Times New Roman"/>
          <w:iCs/>
          <w:sz w:val="24"/>
          <w:szCs w:val="24"/>
        </w:rPr>
        <w:t>Predsjednik</w:t>
      </w:r>
    </w:p>
    <w:p w14:paraId="68D9FEBF" w14:textId="11BC4942" w:rsidR="003E50FF" w:rsidRPr="00913855" w:rsidRDefault="003E50FF" w:rsidP="003E50F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3855">
        <w:rPr>
          <w:rFonts w:ascii="Times New Roman" w:hAnsi="Times New Roman" w:cs="Times New Roman"/>
          <w:iCs/>
          <w:sz w:val="24"/>
          <w:szCs w:val="24"/>
        </w:rPr>
        <w:t>U</w:t>
      </w:r>
      <w:r>
        <w:rPr>
          <w:rFonts w:ascii="Times New Roman" w:hAnsi="Times New Roman" w:cs="Times New Roman"/>
          <w:iCs/>
          <w:sz w:val="24"/>
          <w:szCs w:val="24"/>
        </w:rPr>
        <w:t>RBROJ</w:t>
      </w:r>
      <w:r w:rsidRPr="00913855">
        <w:rPr>
          <w:rFonts w:ascii="Times New Roman" w:hAnsi="Times New Roman" w:cs="Times New Roman"/>
          <w:iCs/>
          <w:sz w:val="24"/>
          <w:szCs w:val="24"/>
        </w:rPr>
        <w:t>:</w:t>
      </w:r>
      <w:r>
        <w:rPr>
          <w:rFonts w:ascii="Times New Roman" w:hAnsi="Times New Roman" w:cs="Times New Roman"/>
          <w:iCs/>
          <w:sz w:val="24"/>
          <w:szCs w:val="24"/>
        </w:rPr>
        <w:t xml:space="preserve"> 2181-39-01-26-</w:t>
      </w:r>
      <w:r w:rsidR="00702B84">
        <w:rPr>
          <w:rFonts w:ascii="Times New Roman" w:hAnsi="Times New Roman" w:cs="Times New Roman"/>
          <w:iCs/>
          <w:sz w:val="24"/>
          <w:szCs w:val="24"/>
        </w:rPr>
        <w:t>05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Pr="00913855">
        <w:rPr>
          <w:rFonts w:ascii="Times New Roman" w:hAnsi="Times New Roman" w:cs="Times New Roman"/>
          <w:iCs/>
          <w:sz w:val="24"/>
          <w:szCs w:val="24"/>
        </w:rPr>
        <w:tab/>
      </w:r>
      <w:r w:rsidRPr="00913855"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Pr="00913855">
        <w:rPr>
          <w:rFonts w:ascii="Times New Roman" w:hAnsi="Times New Roman" w:cs="Times New Roman"/>
          <w:iCs/>
          <w:sz w:val="24"/>
          <w:szCs w:val="24"/>
        </w:rPr>
        <w:t>Općinskog vijeća:</w:t>
      </w:r>
    </w:p>
    <w:p w14:paraId="0E0EC646" w14:textId="77777777" w:rsidR="003E50FF" w:rsidRDefault="003E50FF" w:rsidP="003E50F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13855">
        <w:rPr>
          <w:rFonts w:ascii="Times New Roman" w:hAnsi="Times New Roman" w:cs="Times New Roman"/>
          <w:iCs/>
          <w:sz w:val="24"/>
          <w:szCs w:val="24"/>
        </w:rPr>
        <w:t>Podstrana,</w:t>
      </w:r>
      <w:r>
        <w:rPr>
          <w:rFonts w:ascii="Times New Roman" w:hAnsi="Times New Roman" w:cs="Times New Roman"/>
          <w:iCs/>
          <w:sz w:val="24"/>
          <w:szCs w:val="24"/>
        </w:rPr>
        <w:t xml:space="preserve"> 29. srpnja 2026</w:t>
      </w:r>
      <w:r w:rsidRPr="00913855">
        <w:rPr>
          <w:rFonts w:ascii="Times New Roman" w:hAnsi="Times New Roman" w:cs="Times New Roman"/>
          <w:iCs/>
          <w:sz w:val="24"/>
          <w:szCs w:val="24"/>
        </w:rPr>
        <w:t>. godine</w:t>
      </w:r>
      <w:r w:rsidRPr="00913855">
        <w:rPr>
          <w:rFonts w:ascii="Times New Roman" w:hAnsi="Times New Roman" w:cs="Times New Roman"/>
          <w:iCs/>
          <w:sz w:val="24"/>
          <w:szCs w:val="24"/>
        </w:rPr>
        <w:tab/>
      </w:r>
      <w:r w:rsidRPr="00913855">
        <w:rPr>
          <w:rFonts w:ascii="Times New Roman" w:hAnsi="Times New Roman" w:cs="Times New Roman"/>
          <w:iCs/>
          <w:sz w:val="24"/>
          <w:szCs w:val="24"/>
        </w:rPr>
        <w:tab/>
      </w:r>
      <w:r w:rsidRPr="00913855">
        <w:rPr>
          <w:rFonts w:ascii="Times New Roman" w:hAnsi="Times New Roman" w:cs="Times New Roman"/>
          <w:iCs/>
          <w:sz w:val="24"/>
          <w:szCs w:val="24"/>
        </w:rPr>
        <w:tab/>
      </w:r>
      <w:bookmarkEnd w:id="1"/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  <w:t>Darko Juradin</w:t>
      </w:r>
    </w:p>
    <w:p w14:paraId="0A40E03E" w14:textId="46DF3A5C" w:rsidR="00F347B5" w:rsidRDefault="00F347B5"/>
    <w:sectPr w:rsidR="00F347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2725"/>
    <w:multiLevelType w:val="hybridMultilevel"/>
    <w:tmpl w:val="448632B8"/>
    <w:lvl w:ilvl="0" w:tplc="A55E80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804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10B"/>
    <w:rsid w:val="00015EFC"/>
    <w:rsid w:val="00036A71"/>
    <w:rsid w:val="000A3929"/>
    <w:rsid w:val="000F3CB9"/>
    <w:rsid w:val="001246D6"/>
    <w:rsid w:val="00133F6F"/>
    <w:rsid w:val="00141B91"/>
    <w:rsid w:val="001B0FEB"/>
    <w:rsid w:val="001D123B"/>
    <w:rsid w:val="001D391D"/>
    <w:rsid w:val="001F42D1"/>
    <w:rsid w:val="001F6C8F"/>
    <w:rsid w:val="00200092"/>
    <w:rsid w:val="0023184E"/>
    <w:rsid w:val="002C0571"/>
    <w:rsid w:val="00342AE8"/>
    <w:rsid w:val="003472E4"/>
    <w:rsid w:val="003B6625"/>
    <w:rsid w:val="003D41FB"/>
    <w:rsid w:val="003E2AAC"/>
    <w:rsid w:val="003E43DE"/>
    <w:rsid w:val="003E50FF"/>
    <w:rsid w:val="004129B4"/>
    <w:rsid w:val="0044641D"/>
    <w:rsid w:val="004B3183"/>
    <w:rsid w:val="004B3227"/>
    <w:rsid w:val="004B3AED"/>
    <w:rsid w:val="00572E66"/>
    <w:rsid w:val="005B7C68"/>
    <w:rsid w:val="005C69D2"/>
    <w:rsid w:val="005D1824"/>
    <w:rsid w:val="005D2399"/>
    <w:rsid w:val="005D46A7"/>
    <w:rsid w:val="005F644B"/>
    <w:rsid w:val="00601809"/>
    <w:rsid w:val="00614238"/>
    <w:rsid w:val="006613A6"/>
    <w:rsid w:val="006667FF"/>
    <w:rsid w:val="006C58A9"/>
    <w:rsid w:val="006E6709"/>
    <w:rsid w:val="006F39F9"/>
    <w:rsid w:val="00702B84"/>
    <w:rsid w:val="007031A7"/>
    <w:rsid w:val="00715A69"/>
    <w:rsid w:val="00741F62"/>
    <w:rsid w:val="00774463"/>
    <w:rsid w:val="007919CC"/>
    <w:rsid w:val="007C5D00"/>
    <w:rsid w:val="008054A7"/>
    <w:rsid w:val="00842E1B"/>
    <w:rsid w:val="00846156"/>
    <w:rsid w:val="00853A4B"/>
    <w:rsid w:val="0085419A"/>
    <w:rsid w:val="00886802"/>
    <w:rsid w:val="008D3373"/>
    <w:rsid w:val="00954579"/>
    <w:rsid w:val="009553B6"/>
    <w:rsid w:val="00984921"/>
    <w:rsid w:val="009C7560"/>
    <w:rsid w:val="00A63AF9"/>
    <w:rsid w:val="00A72B0A"/>
    <w:rsid w:val="00A86A05"/>
    <w:rsid w:val="00A930F2"/>
    <w:rsid w:val="00A97DF9"/>
    <w:rsid w:val="00AF0320"/>
    <w:rsid w:val="00B001BE"/>
    <w:rsid w:val="00B270DE"/>
    <w:rsid w:val="00B803F5"/>
    <w:rsid w:val="00BA149A"/>
    <w:rsid w:val="00BA5F7D"/>
    <w:rsid w:val="00BE4483"/>
    <w:rsid w:val="00C04439"/>
    <w:rsid w:val="00C076FB"/>
    <w:rsid w:val="00C57299"/>
    <w:rsid w:val="00C645EB"/>
    <w:rsid w:val="00C84EE4"/>
    <w:rsid w:val="00CD6469"/>
    <w:rsid w:val="00CF6B3B"/>
    <w:rsid w:val="00D0159D"/>
    <w:rsid w:val="00D063EA"/>
    <w:rsid w:val="00D20072"/>
    <w:rsid w:val="00D21321"/>
    <w:rsid w:val="00D32242"/>
    <w:rsid w:val="00D36174"/>
    <w:rsid w:val="00D45758"/>
    <w:rsid w:val="00D71F0B"/>
    <w:rsid w:val="00DA470D"/>
    <w:rsid w:val="00DC443A"/>
    <w:rsid w:val="00E3110B"/>
    <w:rsid w:val="00E431B4"/>
    <w:rsid w:val="00E7787E"/>
    <w:rsid w:val="00F347B5"/>
    <w:rsid w:val="00F376BC"/>
    <w:rsid w:val="00F41AD9"/>
    <w:rsid w:val="00F818E8"/>
    <w:rsid w:val="00F82D87"/>
    <w:rsid w:val="00FB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6B9F8"/>
  <w15:chartTrackingRefBased/>
  <w15:docId w15:val="{15A41018-7911-4DD5-B7DC-A5424216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571"/>
    <w:pPr>
      <w:spacing w:after="200" w:line="276" w:lineRule="auto"/>
    </w:pPr>
    <w:rPr>
      <w:rFonts w:eastAsiaTheme="minorEastAsia"/>
      <w:kern w:val="0"/>
      <w:lang w:val="hr-HR" w:eastAsia="hr-HR"/>
      <w14:ligatures w14:val="none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C0571"/>
    <w:pPr>
      <w:keepNext/>
      <w:tabs>
        <w:tab w:val="left" w:pos="7938"/>
      </w:tabs>
      <w:overflowPunct w:val="0"/>
      <w:autoSpaceDE w:val="0"/>
      <w:autoSpaceDN w:val="0"/>
      <w:adjustRightInd w:val="0"/>
      <w:spacing w:after="0" w:line="240" w:lineRule="auto"/>
      <w:ind w:right="84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semiHidden/>
    <w:rsid w:val="002C0571"/>
    <w:rPr>
      <w:rFonts w:ascii="Times New Roman" w:eastAsia="Times New Roman" w:hAnsi="Times New Roman" w:cs="Times New Roman"/>
      <w:kern w:val="0"/>
      <w:sz w:val="24"/>
      <w:szCs w:val="20"/>
      <w:lang w:eastAsia="hr-HR"/>
      <w14:ligatures w14:val="none"/>
    </w:rPr>
  </w:style>
  <w:style w:type="paragraph" w:styleId="StandardWeb">
    <w:name w:val="Normal (Web)"/>
    <w:basedOn w:val="Normal"/>
    <w:unhideWhenUsed/>
    <w:rsid w:val="002C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qFormat/>
    <w:rsid w:val="002C0571"/>
    <w:rPr>
      <w:b/>
      <w:bCs/>
    </w:rPr>
  </w:style>
  <w:style w:type="paragraph" w:styleId="Odlomakpopisa">
    <w:name w:val="List Paragraph"/>
    <w:basedOn w:val="Normal"/>
    <w:uiPriority w:val="34"/>
    <w:qFormat/>
    <w:rsid w:val="002C0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Jurja Tadinac</dc:creator>
  <cp:keywords/>
  <dc:description/>
  <cp:lastModifiedBy>Božena Perišić</cp:lastModifiedBy>
  <cp:revision>9</cp:revision>
  <dcterms:created xsi:type="dcterms:W3CDTF">2026-07-10T07:16:00Z</dcterms:created>
  <dcterms:modified xsi:type="dcterms:W3CDTF">2026-07-22T09:59:00Z</dcterms:modified>
</cp:coreProperties>
</file>