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57EB" w14:textId="1BE03B20" w:rsidR="00DA6C7D" w:rsidRDefault="00DA6C7D" w:rsidP="00DA6C7D">
      <w:pPr>
        <w:ind w:left="-1418" w:right="-1134" w:firstLine="1418"/>
        <w:jc w:val="both"/>
        <w:rPr>
          <w:b/>
        </w:rPr>
      </w:pPr>
      <w:r>
        <w:rPr>
          <w:i/>
        </w:rPr>
        <w:t xml:space="preserve">                             </w:t>
      </w:r>
      <w:r>
        <w:rPr>
          <w:i/>
          <w:noProof/>
          <w:lang w:eastAsia="hr-HR"/>
        </w:rPr>
        <w:drawing>
          <wp:inline distT="0" distB="0" distL="0" distR="0" wp14:anchorId="47162B1A" wp14:editId="24102ECD">
            <wp:extent cx="504825" cy="676275"/>
            <wp:effectExtent l="0" t="0" r="9525" b="9525"/>
            <wp:docPr id="36914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932F" w14:textId="77777777" w:rsidR="00DA6C7D" w:rsidRDefault="00DA6C7D" w:rsidP="00DA6C7D">
      <w:r>
        <w:t xml:space="preserve">        </w:t>
      </w:r>
    </w:p>
    <w:p w14:paraId="2050507C" w14:textId="77777777" w:rsidR="00DA6C7D" w:rsidRDefault="00DA6C7D" w:rsidP="00DA6C7D">
      <w:pPr>
        <w:pStyle w:val="Naslov1"/>
        <w:rPr>
          <w:b w:val="0"/>
        </w:rPr>
      </w:pPr>
      <w:r>
        <w:rPr>
          <w:rFonts w:ascii="Book Antiqua" w:hAnsi="Book Antiqua"/>
        </w:rPr>
        <w:t xml:space="preserve">               </w:t>
      </w:r>
      <w:r>
        <w:rPr>
          <w:b w:val="0"/>
        </w:rPr>
        <w:t>REPUBLIKA HRVATSKA</w:t>
      </w:r>
    </w:p>
    <w:p w14:paraId="442C79CA" w14:textId="77777777" w:rsidR="00DA6C7D" w:rsidRDefault="00DA6C7D" w:rsidP="00DA6C7D">
      <w:pPr>
        <w:rPr>
          <w:bCs/>
        </w:rPr>
      </w:pPr>
      <w:r>
        <w:rPr>
          <w:bCs/>
        </w:rPr>
        <w:t xml:space="preserve">   SPLITSKO-DALMATINSKA ŽUPANIJA</w:t>
      </w:r>
    </w:p>
    <w:p w14:paraId="794924ED" w14:textId="77777777" w:rsidR="00DA6C7D" w:rsidRDefault="00DA6C7D" w:rsidP="00DA6C7D">
      <w:pPr>
        <w:rPr>
          <w:bCs/>
        </w:rPr>
      </w:pPr>
      <w:r>
        <w:rPr>
          <w:bCs/>
        </w:rPr>
        <w:t xml:space="preserve">                OPĆINA PODSTRANA</w:t>
      </w:r>
    </w:p>
    <w:p w14:paraId="061AA38B" w14:textId="77777777" w:rsidR="00DA6C7D" w:rsidRDefault="00DA6C7D" w:rsidP="00DA6C7D">
      <w:r>
        <w:t xml:space="preserve">                  OPĆINSKO VIJEĆE</w:t>
      </w:r>
    </w:p>
    <w:p w14:paraId="4700C052" w14:textId="77777777" w:rsidR="00DA6C7D" w:rsidRDefault="00DA6C7D" w:rsidP="00DA6C7D">
      <w:r>
        <w:t xml:space="preserve">      M a n d a t n o   p o v j e r e n s t v o</w:t>
      </w:r>
    </w:p>
    <w:p w14:paraId="02DEE5CE" w14:textId="77777777" w:rsidR="00DA6C7D" w:rsidRDefault="00DA6C7D" w:rsidP="00DA6C7D">
      <w:pPr>
        <w:rPr>
          <w:b/>
          <w:bCs/>
        </w:rPr>
      </w:pPr>
    </w:p>
    <w:p w14:paraId="3C22C569" w14:textId="61C379DE" w:rsidR="00DA6C7D" w:rsidRPr="00C7138D" w:rsidRDefault="00DA6C7D" w:rsidP="00DA6C7D">
      <w:r w:rsidRPr="00C7138D">
        <w:t>KLASA:    024-02/2</w:t>
      </w:r>
      <w:r w:rsidR="00D37F59">
        <w:t>6</w:t>
      </w:r>
      <w:r w:rsidRPr="00C7138D">
        <w:t>-01/</w:t>
      </w:r>
      <w:r w:rsidR="007079F1">
        <w:t>02</w:t>
      </w:r>
    </w:p>
    <w:p w14:paraId="1CFC221E" w14:textId="41879050" w:rsidR="00DA6C7D" w:rsidRPr="00C7138D" w:rsidRDefault="00DA6C7D" w:rsidP="00DA6C7D">
      <w:r w:rsidRPr="00C7138D">
        <w:t>URBROJ:  2181-39-01-</w:t>
      </w:r>
      <w:r w:rsidR="00D37F59">
        <w:t>26-</w:t>
      </w:r>
      <w:r w:rsidR="007079F1">
        <w:t>06</w:t>
      </w:r>
    </w:p>
    <w:p w14:paraId="0FB5A2A2" w14:textId="77777777" w:rsidR="00DA6C7D" w:rsidRDefault="00DA6C7D" w:rsidP="00DA6C7D"/>
    <w:p w14:paraId="462CCA23" w14:textId="2E8F1C38" w:rsidR="00DA6C7D" w:rsidRDefault="00DA6C7D" w:rsidP="00DA6C7D">
      <w:r>
        <w:t xml:space="preserve">Podstrana, </w:t>
      </w:r>
      <w:r w:rsidR="007079F1">
        <w:t>07. svibnja</w:t>
      </w:r>
      <w:r w:rsidR="00B02E3D">
        <w:t xml:space="preserve"> 2026</w:t>
      </w:r>
      <w:r>
        <w:t>. godine</w:t>
      </w:r>
    </w:p>
    <w:p w14:paraId="3F537DC7" w14:textId="77777777" w:rsidR="00DA6C7D" w:rsidRDefault="00DA6C7D" w:rsidP="00DA6C7D">
      <w:pPr>
        <w:rPr>
          <w:b/>
          <w:bCs/>
        </w:rPr>
      </w:pPr>
    </w:p>
    <w:p w14:paraId="010D05B3" w14:textId="02C7E869" w:rsidR="00DA6C7D" w:rsidRDefault="00DA6C7D" w:rsidP="00DA6C7D">
      <w:pPr>
        <w:jc w:val="both"/>
      </w:pPr>
      <w:r>
        <w:t>Na temelju članka 44. Statuta Općine Podstrana („Služeni glasnik Općine Podstrana“ broj 07/21, 21/21, 04/23</w:t>
      </w:r>
      <w:r w:rsidR="00D37F59">
        <w:t>, 12/25</w:t>
      </w:r>
      <w:r>
        <w:t>), članka 8. Poslovnika Općinskog vijeća Općine Podstrana („Služeni glasnik Općine Podstrana“ broj 21/21</w:t>
      </w:r>
      <w:r w:rsidR="00D37F59">
        <w:t>, 12/25</w:t>
      </w:r>
      <w:r>
        <w:t xml:space="preserve">), a sukladno članku 79. stavak 7. i članku 81. stavak </w:t>
      </w:r>
      <w:r w:rsidR="00B02E3D">
        <w:t>4</w:t>
      </w:r>
      <w:r>
        <w:t xml:space="preserve">. Zakona o lokalnim izborima („Narodne novine“ 144/12 do 37/21) te Obavijesti </w:t>
      </w:r>
      <w:r w:rsidR="00D37F59">
        <w:t>vijećni</w:t>
      </w:r>
      <w:r w:rsidR="006B70CB">
        <w:t>ka</w:t>
      </w:r>
      <w:r w:rsidR="00D37F59">
        <w:t xml:space="preserve"> s Kandidacijske liste birača nositelja Frane Pruže,</w:t>
      </w:r>
      <w:r>
        <w:t xml:space="preserve"> zaprimljene </w:t>
      </w:r>
      <w:r w:rsidR="00D37F59">
        <w:t>06. svibnja 2026</w:t>
      </w:r>
      <w:r>
        <w:t xml:space="preserve">. godine o zamjeni vijećnika u Općinskom vijeću Općine Podstrana, Mandatno povjerenstvo na svojoj sjednici održanoj dana </w:t>
      </w:r>
      <w:r w:rsidR="007079F1">
        <w:t>07. svibnja</w:t>
      </w:r>
      <w:r w:rsidR="00D37F59">
        <w:t xml:space="preserve"> 2026</w:t>
      </w:r>
      <w:r w:rsidR="005D0CEF">
        <w:t>.</w:t>
      </w:r>
      <w:r>
        <w:t xml:space="preserve"> godine podnosi Općinskom vijeću Općine Podstrana sljedeće</w:t>
      </w:r>
    </w:p>
    <w:p w14:paraId="6BA065AA" w14:textId="77777777" w:rsidR="00DA6C7D" w:rsidRDefault="00DA6C7D" w:rsidP="00DA6C7D"/>
    <w:p w14:paraId="03690919" w14:textId="77777777" w:rsidR="00DA6C7D" w:rsidRDefault="00DA6C7D" w:rsidP="00DA6C7D"/>
    <w:p w14:paraId="6F8EB71B" w14:textId="77777777" w:rsidR="00DA6C7D" w:rsidRDefault="00DA6C7D" w:rsidP="00DA6C7D">
      <w:pPr>
        <w:jc w:val="center"/>
        <w:rPr>
          <w:b/>
          <w:bCs/>
        </w:rPr>
      </w:pPr>
      <w:r>
        <w:rPr>
          <w:b/>
          <w:bCs/>
        </w:rPr>
        <w:t>IZVJEŠĆE</w:t>
      </w:r>
    </w:p>
    <w:p w14:paraId="51137B65" w14:textId="77777777" w:rsidR="00DA6C7D" w:rsidRDefault="00DA6C7D" w:rsidP="00DA6C7D">
      <w:pPr>
        <w:jc w:val="both"/>
        <w:rPr>
          <w:b/>
          <w:bCs/>
        </w:rPr>
      </w:pPr>
    </w:p>
    <w:p w14:paraId="7371C3CE" w14:textId="77777777" w:rsidR="00DA6C7D" w:rsidRDefault="00DA6C7D" w:rsidP="00DA6C7D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E71A82D" w14:textId="33A2AA99" w:rsidR="00DA6C7D" w:rsidRDefault="00D37F59" w:rsidP="00DA6C7D">
      <w:pPr>
        <w:jc w:val="both"/>
      </w:pPr>
      <w:r>
        <w:t>Marijana Čagalj</w:t>
      </w:r>
      <w:r w:rsidR="00DA6C7D" w:rsidRPr="00DA6C7D">
        <w:t>, vijećni</w:t>
      </w:r>
      <w:r>
        <w:t>ca</w:t>
      </w:r>
      <w:r w:rsidR="00DA6C7D" w:rsidRPr="00DA6C7D">
        <w:t xml:space="preserve"> u Općinskom vijeću Općine Podstrana izabran</w:t>
      </w:r>
      <w:r>
        <w:t>a</w:t>
      </w:r>
      <w:r w:rsidR="00DA6C7D" w:rsidRPr="00DA6C7D">
        <w:t xml:space="preserve"> s </w:t>
      </w:r>
      <w:r>
        <w:t xml:space="preserve">kandidacijske liste birača </w:t>
      </w:r>
      <w:r w:rsidR="00B02E3D">
        <w:t xml:space="preserve">- </w:t>
      </w:r>
      <w:r>
        <w:t>nositelj liste Frane Pruže</w:t>
      </w:r>
      <w:r w:rsidR="00DA6C7D">
        <w:t>, stavi</w:t>
      </w:r>
      <w:r>
        <w:t>la</w:t>
      </w:r>
      <w:r w:rsidR="00DA6C7D">
        <w:t xml:space="preserve"> je svoj mandat u  mirovanje iz osobnih razloga podneskom od </w:t>
      </w:r>
      <w:r>
        <w:t>06. svibnja 2026</w:t>
      </w:r>
      <w:r w:rsidR="00DA6C7D">
        <w:t>. godine, o čemu je imenovan</w:t>
      </w:r>
      <w:r>
        <w:t>a</w:t>
      </w:r>
      <w:r w:rsidR="00DA6C7D">
        <w:t xml:space="preserve"> dana </w:t>
      </w:r>
      <w:r>
        <w:t>06. svibnja 2026</w:t>
      </w:r>
      <w:r w:rsidR="00DA6C7D">
        <w:t>. godine obavijesti</w:t>
      </w:r>
      <w:r>
        <w:t>la</w:t>
      </w:r>
      <w:r w:rsidR="00DA6C7D">
        <w:t xml:space="preserve"> predsjednika Općinskog vijeća te Upravni odjel za pravne poslove i strateško upravljanje Općine Podstrana.</w:t>
      </w:r>
    </w:p>
    <w:p w14:paraId="194DA762" w14:textId="77777777" w:rsidR="00DA6C7D" w:rsidRDefault="00DA6C7D" w:rsidP="00DA6C7D">
      <w:pPr>
        <w:jc w:val="both"/>
      </w:pPr>
    </w:p>
    <w:p w14:paraId="531B16C5" w14:textId="77777777" w:rsidR="00DA6C7D" w:rsidRDefault="00DA6C7D" w:rsidP="00DA6C7D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9766FD5" w14:textId="506C41F4" w:rsidR="00DA6C7D" w:rsidRDefault="00DA6C7D" w:rsidP="00DA6C7D">
      <w:pPr>
        <w:jc w:val="both"/>
      </w:pPr>
      <w:r>
        <w:t>Utvrđuje se da je vijećni</w:t>
      </w:r>
      <w:r w:rsidR="00D37F59">
        <w:t>ci</w:t>
      </w:r>
      <w:r>
        <w:t xml:space="preserve"> </w:t>
      </w:r>
      <w:r w:rsidR="00D37F59">
        <w:t>Marijani Čagalj</w:t>
      </w:r>
      <w:r>
        <w:t xml:space="preserve">, sukladno članku 79. stavak 7. Zakona o lokalnim izborima, prestao mandat danom dostave obavijesti o stavljanju mandata u mirovanje, odnosno s danom </w:t>
      </w:r>
      <w:r w:rsidR="00D37F59">
        <w:t>06. svibnja 2026</w:t>
      </w:r>
      <w:r>
        <w:t>. godine.</w:t>
      </w:r>
    </w:p>
    <w:p w14:paraId="1FACFEAB" w14:textId="77777777" w:rsidR="00DA6C7D" w:rsidRDefault="00DA6C7D" w:rsidP="00DA6C7D">
      <w:pPr>
        <w:jc w:val="both"/>
      </w:pPr>
    </w:p>
    <w:p w14:paraId="4AB2BA1E" w14:textId="77CD9EA5" w:rsidR="00DA6C7D" w:rsidRDefault="00DA6C7D" w:rsidP="00DA6C7D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459ADC20" w14:textId="70EA24B1" w:rsidR="00DA6C7D" w:rsidRDefault="00DA6C7D" w:rsidP="00DA6C7D">
      <w:pPr>
        <w:jc w:val="both"/>
      </w:pPr>
      <w:r>
        <w:t xml:space="preserve">Sukladno članku 81. stavak </w:t>
      </w:r>
      <w:r w:rsidR="00D37F59">
        <w:t>4</w:t>
      </w:r>
      <w:r>
        <w:t xml:space="preserve">. Zakona o lokalnim izborima, člana predstavničkog tijela izabranog na kandidacijskoj listi </w:t>
      </w:r>
      <w:r w:rsidR="00D37F59">
        <w:t>birača</w:t>
      </w:r>
      <w:r>
        <w:t xml:space="preserve"> zamjenjuje </w:t>
      </w:r>
      <w:r w:rsidR="00D37F59">
        <w:t xml:space="preserve">prvi sljedeći </w:t>
      </w:r>
      <w:r>
        <w:t>neizabrani kandidat s liste</w:t>
      </w:r>
      <w:r w:rsidR="00D95097">
        <w:t>, a prema konačno utvrđenoj kandidacijskoj listi grupe birača – nositelj Frane Pruže, prvi sljedeći neizabrani kandidat je Ante Biuk</w:t>
      </w:r>
      <w:r>
        <w:t>.</w:t>
      </w:r>
    </w:p>
    <w:p w14:paraId="4DE60988" w14:textId="77777777" w:rsidR="00B02E3D" w:rsidRDefault="00B02E3D" w:rsidP="00DA6C7D">
      <w:pPr>
        <w:jc w:val="center"/>
        <w:rPr>
          <w:b/>
          <w:bCs/>
        </w:rPr>
      </w:pPr>
    </w:p>
    <w:p w14:paraId="2E1172C3" w14:textId="1EB75C2A" w:rsidR="00D95097" w:rsidRDefault="00D95097" w:rsidP="00D95097">
      <w:pPr>
        <w:jc w:val="both"/>
      </w:pPr>
      <w:r>
        <w:t>Ante Biuk dužnost zamjenika vijećnika obnaša od dana 06. svibnja 2026. godine.</w:t>
      </w:r>
    </w:p>
    <w:p w14:paraId="11C2CF8A" w14:textId="77777777" w:rsidR="00D95097" w:rsidRDefault="00D95097" w:rsidP="00DA6C7D">
      <w:pPr>
        <w:jc w:val="center"/>
        <w:rPr>
          <w:b/>
          <w:bCs/>
        </w:rPr>
      </w:pPr>
    </w:p>
    <w:p w14:paraId="60FB9F8D" w14:textId="79A08EFC" w:rsidR="00DA6C7D" w:rsidRDefault="00DA6C7D" w:rsidP="00DA6C7D">
      <w:pPr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14:paraId="03D81640" w14:textId="62A78217" w:rsidR="00D95097" w:rsidRDefault="00D95097" w:rsidP="00DA6C7D">
      <w:pPr>
        <w:jc w:val="both"/>
      </w:pPr>
      <w:r>
        <w:t xml:space="preserve">Ante Biuk dostavio je dana </w:t>
      </w:r>
      <w:r w:rsidR="00466FB1">
        <w:t>07.</w:t>
      </w:r>
      <w:r>
        <w:t xml:space="preserve"> svibnja 2026. godine obavijest o stavljanju mandata u mirovanje iz osobnih razloga.</w:t>
      </w:r>
    </w:p>
    <w:p w14:paraId="2FF21FC2" w14:textId="77777777" w:rsidR="00D95097" w:rsidRDefault="00D95097" w:rsidP="00DA6C7D">
      <w:pPr>
        <w:jc w:val="both"/>
      </w:pPr>
    </w:p>
    <w:p w14:paraId="6D2B012D" w14:textId="037EE3CD" w:rsidR="00166298" w:rsidRDefault="00166298" w:rsidP="00166298">
      <w:pPr>
        <w:jc w:val="both"/>
      </w:pPr>
      <w:r>
        <w:t>Sukladno članku 81. stavak 4. Zakona o lokalnim izborima, člana predstavničkog tijela izabranog na kandidacijskoj listi birača zamjenjuje prvi sljedeći neizabrani kandidat s liste, a prema konačno utvrđenoj kandidacijskoj listi grupe birača – nositelj Frane Pruže, prvi sljedeći neizabrani kandidat je Ante Ramić.</w:t>
      </w:r>
    </w:p>
    <w:p w14:paraId="517864D1" w14:textId="77777777" w:rsidR="00D95097" w:rsidRDefault="00D95097" w:rsidP="00DA6C7D">
      <w:pPr>
        <w:jc w:val="both"/>
      </w:pPr>
    </w:p>
    <w:p w14:paraId="71F2A221" w14:textId="325E74FD" w:rsidR="00D95097" w:rsidRPr="00166298" w:rsidRDefault="00166298" w:rsidP="00166298">
      <w:pPr>
        <w:jc w:val="center"/>
        <w:rPr>
          <w:b/>
          <w:bCs/>
        </w:rPr>
      </w:pPr>
      <w:r w:rsidRPr="00166298">
        <w:rPr>
          <w:b/>
          <w:bCs/>
        </w:rPr>
        <w:t>V.</w:t>
      </w:r>
    </w:p>
    <w:p w14:paraId="75BB1B38" w14:textId="1EEC43D3" w:rsidR="00DA6C7D" w:rsidRDefault="00D37F59" w:rsidP="00DA6C7D">
      <w:pPr>
        <w:jc w:val="both"/>
      </w:pPr>
      <w:r>
        <w:t xml:space="preserve">Ante </w:t>
      </w:r>
      <w:r w:rsidR="00D95097">
        <w:t>Ramić</w:t>
      </w:r>
      <w:r w:rsidR="00DA6C7D">
        <w:t xml:space="preserve"> dužnost zamjeni</w:t>
      </w:r>
      <w:r w:rsidR="007B3A3B">
        <w:t>ka</w:t>
      </w:r>
      <w:r w:rsidR="00DA6C7D">
        <w:t xml:space="preserve"> vijećnika </w:t>
      </w:r>
      <w:r>
        <w:t xml:space="preserve">obnaša od dana </w:t>
      </w:r>
      <w:r w:rsidR="00466FB1">
        <w:t>07</w:t>
      </w:r>
      <w:r>
        <w:t>. svibnja 2026</w:t>
      </w:r>
      <w:r w:rsidR="00DA6C7D">
        <w:t>. godine.</w:t>
      </w:r>
    </w:p>
    <w:p w14:paraId="26102696" w14:textId="77777777" w:rsidR="00DA6C7D" w:rsidRDefault="00DA6C7D" w:rsidP="00DA6C7D">
      <w:pPr>
        <w:jc w:val="both"/>
      </w:pPr>
    </w:p>
    <w:p w14:paraId="54A50A0E" w14:textId="77777777" w:rsidR="00DA6C7D" w:rsidRDefault="00DA6C7D" w:rsidP="00DA6C7D">
      <w:pPr>
        <w:jc w:val="both"/>
      </w:pPr>
    </w:p>
    <w:p w14:paraId="5A7F9273" w14:textId="77777777" w:rsidR="00DA6C7D" w:rsidRDefault="00DA6C7D" w:rsidP="00DA6C7D">
      <w:pPr>
        <w:jc w:val="both"/>
      </w:pPr>
    </w:p>
    <w:p w14:paraId="6B223E09" w14:textId="77777777" w:rsidR="00DA6C7D" w:rsidRDefault="00DA6C7D" w:rsidP="00DA6C7D">
      <w:pPr>
        <w:jc w:val="both"/>
      </w:pPr>
      <w:r>
        <w:t xml:space="preserve"> </w:t>
      </w:r>
    </w:p>
    <w:p w14:paraId="1BB2CD91" w14:textId="77777777" w:rsidR="00DA6C7D" w:rsidRDefault="00DA6C7D" w:rsidP="00DA6C7D">
      <w:pPr>
        <w:jc w:val="both"/>
      </w:pPr>
    </w:p>
    <w:p w14:paraId="3584F58A" w14:textId="77777777" w:rsidR="00DA6C7D" w:rsidRDefault="00DA6C7D" w:rsidP="00DA6C7D">
      <w:pPr>
        <w:jc w:val="right"/>
      </w:pPr>
      <w:r>
        <w:t>Predsjednik Mandatnog povjerenstva</w:t>
      </w:r>
    </w:p>
    <w:p w14:paraId="48CC7C02" w14:textId="0D08923B" w:rsidR="00DA6C7D" w:rsidRDefault="00D37F59" w:rsidP="00DA6C7D">
      <w:pPr>
        <w:jc w:val="right"/>
      </w:pPr>
      <w:r>
        <w:t>Ivan Grbavac</w:t>
      </w:r>
    </w:p>
    <w:p w14:paraId="67BE4080" w14:textId="77777777" w:rsidR="00DA6C7D" w:rsidRDefault="00DA6C7D" w:rsidP="00DA6C7D">
      <w:pPr>
        <w:jc w:val="right"/>
      </w:pPr>
      <w:r>
        <w:t>v.r.</w:t>
      </w:r>
    </w:p>
    <w:p w14:paraId="08BD5E4C" w14:textId="77777777" w:rsidR="00DA6C7D" w:rsidRDefault="00DA6C7D" w:rsidP="00DA6C7D">
      <w:pPr>
        <w:jc w:val="right"/>
      </w:pPr>
    </w:p>
    <w:p w14:paraId="63D73D62" w14:textId="77777777" w:rsidR="00DA6C7D" w:rsidRDefault="00DA6C7D" w:rsidP="00DA6C7D">
      <w:pPr>
        <w:jc w:val="right"/>
      </w:pPr>
    </w:p>
    <w:p w14:paraId="535AC625" w14:textId="77777777" w:rsidR="00DA6C7D" w:rsidRDefault="00DA6C7D" w:rsidP="00DA6C7D">
      <w:pPr>
        <w:jc w:val="right"/>
      </w:pPr>
    </w:p>
    <w:p w14:paraId="5C7068B5" w14:textId="5BECE9FA" w:rsidR="00DA6C7D" w:rsidRDefault="00D37F59" w:rsidP="00DA6C7D">
      <w:pPr>
        <w:jc w:val="right"/>
      </w:pPr>
      <w:r>
        <w:t>Kristina Jerčić</w:t>
      </w:r>
    </w:p>
    <w:p w14:paraId="5F6DDDD7" w14:textId="77777777" w:rsidR="00DA6C7D" w:rsidRDefault="00DA6C7D" w:rsidP="00DA6C7D">
      <w:pPr>
        <w:jc w:val="right"/>
      </w:pPr>
      <w:r>
        <w:t>v.r.</w:t>
      </w:r>
    </w:p>
    <w:p w14:paraId="14E46523" w14:textId="77777777" w:rsidR="00DA6C7D" w:rsidRDefault="00DA6C7D" w:rsidP="00DA6C7D">
      <w:pPr>
        <w:jc w:val="right"/>
      </w:pPr>
    </w:p>
    <w:p w14:paraId="1908B600" w14:textId="77777777" w:rsidR="00DA6C7D" w:rsidRDefault="00DA6C7D" w:rsidP="00DA6C7D">
      <w:pPr>
        <w:jc w:val="right"/>
      </w:pPr>
    </w:p>
    <w:p w14:paraId="7E3AE002" w14:textId="50F92E93" w:rsidR="00DA6C7D" w:rsidRDefault="00D37F59" w:rsidP="00DA6C7D">
      <w:pPr>
        <w:jc w:val="right"/>
      </w:pPr>
      <w:r>
        <w:t>Zdravko Galić</w:t>
      </w:r>
    </w:p>
    <w:p w14:paraId="33B0ADE7" w14:textId="77777777" w:rsidR="00DA6C7D" w:rsidRDefault="00DA6C7D" w:rsidP="00DA6C7D">
      <w:pPr>
        <w:jc w:val="right"/>
      </w:pPr>
      <w:r>
        <w:t xml:space="preserve">v.r. </w:t>
      </w:r>
    </w:p>
    <w:p w14:paraId="080123D3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CA"/>
    <w:rsid w:val="00166298"/>
    <w:rsid w:val="001D4857"/>
    <w:rsid w:val="00213F75"/>
    <w:rsid w:val="002E13DF"/>
    <w:rsid w:val="003A7BC3"/>
    <w:rsid w:val="003F24C5"/>
    <w:rsid w:val="00466FB1"/>
    <w:rsid w:val="00510CD6"/>
    <w:rsid w:val="005744B1"/>
    <w:rsid w:val="005D0CEF"/>
    <w:rsid w:val="00621C4C"/>
    <w:rsid w:val="006B70CB"/>
    <w:rsid w:val="007079F1"/>
    <w:rsid w:val="007B3A3B"/>
    <w:rsid w:val="007C50C9"/>
    <w:rsid w:val="008D4C32"/>
    <w:rsid w:val="00A66A06"/>
    <w:rsid w:val="00AA01B8"/>
    <w:rsid w:val="00B02E3D"/>
    <w:rsid w:val="00B65E9A"/>
    <w:rsid w:val="00B75C5E"/>
    <w:rsid w:val="00BC79F2"/>
    <w:rsid w:val="00C7138D"/>
    <w:rsid w:val="00C74BCA"/>
    <w:rsid w:val="00CE4081"/>
    <w:rsid w:val="00D37F59"/>
    <w:rsid w:val="00D95097"/>
    <w:rsid w:val="00DA6C7D"/>
    <w:rsid w:val="00DF6CC3"/>
    <w:rsid w:val="00E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17A"/>
  <w15:chartTrackingRefBased/>
  <w15:docId w15:val="{BE0032C7-7158-4B1B-BD8A-03FD056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A6C7D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6C7D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16</cp:revision>
  <cp:lastPrinted>2024-01-11T11:43:00Z</cp:lastPrinted>
  <dcterms:created xsi:type="dcterms:W3CDTF">2024-01-10T11:55:00Z</dcterms:created>
  <dcterms:modified xsi:type="dcterms:W3CDTF">2026-05-12T11:11:00Z</dcterms:modified>
</cp:coreProperties>
</file>