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5E57" w14:textId="77777777" w:rsidR="006B02F2" w:rsidRDefault="006B02F2" w:rsidP="006B02F2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A7E246C" w14:textId="77777777" w:rsidR="006B02F2" w:rsidRDefault="006B02F2" w:rsidP="006B02F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880ABB1" wp14:editId="6B476417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2447FD9B" w14:textId="77777777" w:rsidR="006B02F2" w:rsidRDefault="006B02F2" w:rsidP="006B02F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8D8E9E3" w14:textId="77777777" w:rsidR="006B02F2" w:rsidRDefault="006B02F2" w:rsidP="006B02F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491ADB7" w14:textId="77777777" w:rsidR="006B02F2" w:rsidRDefault="006B02F2" w:rsidP="006B02F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3C20FE2" w14:textId="77777777" w:rsidR="006B02F2" w:rsidRDefault="006B02F2" w:rsidP="006B02F2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56E8391A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25E378C8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229D5E6F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0A3C90A2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50855531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26221770" w14:textId="49EE910D" w:rsidR="006B02F2" w:rsidRDefault="006B02F2" w:rsidP="006B02F2">
      <w:pPr>
        <w:spacing w:after="0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</w:t>
      </w:r>
      <w:r w:rsidR="00DB356B">
        <w:rPr>
          <w:rFonts w:ascii="Times New Roman" w:hAnsi="Times New Roman" w:cs="Times New Roman"/>
          <w:noProof/>
          <w:sz w:val="24"/>
          <w:szCs w:val="24"/>
        </w:rPr>
        <w:t xml:space="preserve">isplati naknade za </w:t>
      </w:r>
      <w:r>
        <w:rPr>
          <w:rFonts w:ascii="Times New Roman" w:hAnsi="Times New Roman" w:cs="Times New Roman"/>
          <w:noProof/>
          <w:sz w:val="24"/>
          <w:szCs w:val="24"/>
        </w:rPr>
        <w:t>č</w:t>
      </w:r>
      <w:r w:rsidR="00F46D25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st.zem. </w:t>
      </w:r>
      <w:r w:rsidR="00CA6034">
        <w:rPr>
          <w:rFonts w:ascii="Times New Roman" w:hAnsi="Times New Roman" w:cs="Times New Roman"/>
          <w:noProof/>
          <w:sz w:val="24"/>
          <w:szCs w:val="24"/>
        </w:rPr>
        <w:t>491/2</w:t>
      </w:r>
      <w:r w:rsidR="005C7D09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k.o. Donja Podstrana</w:t>
      </w:r>
      <w:r w:rsidR="005C7D09">
        <w:rPr>
          <w:rFonts w:ascii="Times New Roman" w:hAnsi="Times New Roman" w:cs="Times New Roman"/>
          <w:noProof/>
          <w:sz w:val="24"/>
          <w:szCs w:val="24"/>
        </w:rPr>
        <w:t>,</w:t>
      </w:r>
      <w:r w:rsidR="00C034EC">
        <w:rPr>
          <w:rFonts w:ascii="Times New Roman" w:hAnsi="Times New Roman" w:cs="Times New Roman"/>
          <w:noProof/>
          <w:sz w:val="24"/>
          <w:szCs w:val="24"/>
        </w:rPr>
        <w:t xml:space="preserve"> prenesen</w:t>
      </w:r>
      <w:r w:rsidR="0088640B">
        <w:rPr>
          <w:rFonts w:ascii="Times New Roman" w:hAnsi="Times New Roman" w:cs="Times New Roman"/>
          <w:noProof/>
          <w:sz w:val="24"/>
          <w:szCs w:val="24"/>
        </w:rPr>
        <w:t>u</w:t>
      </w:r>
      <w:r w:rsidR="00C034EC">
        <w:rPr>
          <w:rFonts w:ascii="Times New Roman" w:hAnsi="Times New Roman" w:cs="Times New Roman"/>
          <w:noProof/>
          <w:sz w:val="24"/>
          <w:szCs w:val="24"/>
        </w:rPr>
        <w:t xml:space="preserve"> u vlasništvo Općine Podstrana</w:t>
      </w:r>
    </w:p>
    <w:p w14:paraId="04E9E6FA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1C4EBCA5" w14:textId="10FA1881" w:rsidR="006B02F2" w:rsidRDefault="006B02F2" w:rsidP="006B02F2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B356B">
        <w:rPr>
          <w:rFonts w:ascii="Times New Roman" w:hAnsi="Times New Roman" w:cs="Times New Roman"/>
          <w:noProof/>
          <w:sz w:val="24"/>
          <w:szCs w:val="24"/>
        </w:rPr>
        <w:t>Zakon o prostornom uređenju</w:t>
      </w:r>
      <w:r>
        <w:rPr>
          <w:rFonts w:ascii="Times New Roman" w:hAnsi="Times New Roman" w:cs="Times New Roman"/>
          <w:noProof/>
          <w:sz w:val="24"/>
          <w:szCs w:val="24"/>
        </w:rPr>
        <w:t>, Statut Općine Podstrana</w:t>
      </w:r>
    </w:p>
    <w:p w14:paraId="13A7C5C9" w14:textId="77777777" w:rsidR="006B02F2" w:rsidRDefault="006B02F2" w:rsidP="006B02F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5B5A35" w14:textId="77777777" w:rsidR="006B02F2" w:rsidRDefault="006B02F2" w:rsidP="006B02F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19A060D9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38B02426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58678BF0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177050A1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4AD1ED2E" w14:textId="77777777" w:rsidR="006B02F2" w:rsidRDefault="006B02F2" w:rsidP="006B02F2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284DC7E" w14:textId="77777777" w:rsidR="006B02F2" w:rsidRDefault="006B02F2" w:rsidP="006B02F2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E0BC55B" w14:textId="083CBD06" w:rsidR="006B02F2" w:rsidRDefault="006B02F2" w:rsidP="006B02F2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1539D5">
        <w:rPr>
          <w:rFonts w:ascii="Times New Roman" w:hAnsi="Times New Roman" w:cs="Times New Roman"/>
          <w:noProof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549F305D" w14:textId="77777777" w:rsidR="006B02F2" w:rsidRDefault="006B02F2" w:rsidP="006B02F2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A0F46CF" w14:textId="77777777" w:rsidR="006B02F2" w:rsidRDefault="006B02F2" w:rsidP="006B02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C6A09" w14:textId="77777777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CB867" w14:textId="15CCE503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B3F27" w14:textId="77777777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29F0C" w14:textId="7BEE3496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Obrazloženje prijedloga Odluke o </w:t>
      </w:r>
      <w:r w:rsidR="00C034EC">
        <w:rPr>
          <w:rFonts w:ascii="Times New Roman" w:hAnsi="Times New Roman" w:cs="Times New Roman"/>
          <w:b/>
          <w:sz w:val="24"/>
          <w:szCs w:val="24"/>
        </w:rPr>
        <w:t>isplati naknade za</w:t>
      </w:r>
      <w:r>
        <w:rPr>
          <w:rFonts w:ascii="Times New Roman" w:hAnsi="Times New Roman" w:cs="Times New Roman"/>
          <w:b/>
          <w:sz w:val="24"/>
          <w:szCs w:val="24"/>
        </w:rPr>
        <w:t xml:space="preserve"> č</w:t>
      </w:r>
      <w:r w:rsidR="00F46D2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st.zem. </w:t>
      </w:r>
      <w:r w:rsidR="00CA6034">
        <w:rPr>
          <w:rFonts w:ascii="Times New Roman" w:hAnsi="Times New Roman" w:cs="Times New Roman"/>
          <w:b/>
          <w:sz w:val="24"/>
          <w:szCs w:val="24"/>
        </w:rPr>
        <w:t>491/2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k.o. Donja Podstrana</w:t>
      </w:r>
      <w:r w:rsidR="005C7D09">
        <w:rPr>
          <w:rFonts w:ascii="Times New Roman" w:hAnsi="Times New Roman" w:cs="Times New Roman"/>
          <w:b/>
          <w:sz w:val="24"/>
          <w:szCs w:val="24"/>
        </w:rPr>
        <w:t>,</w:t>
      </w:r>
      <w:r w:rsidR="00C034EC">
        <w:rPr>
          <w:rFonts w:ascii="Times New Roman" w:hAnsi="Times New Roman" w:cs="Times New Roman"/>
          <w:b/>
          <w:sz w:val="24"/>
          <w:szCs w:val="24"/>
        </w:rPr>
        <w:t xml:space="preserve"> prenesen</w:t>
      </w:r>
      <w:r w:rsidR="0088640B">
        <w:rPr>
          <w:rFonts w:ascii="Times New Roman" w:hAnsi="Times New Roman" w:cs="Times New Roman"/>
          <w:b/>
          <w:sz w:val="24"/>
          <w:szCs w:val="24"/>
        </w:rPr>
        <w:t>u</w:t>
      </w:r>
      <w:r w:rsidR="00C034EC">
        <w:rPr>
          <w:rFonts w:ascii="Times New Roman" w:hAnsi="Times New Roman" w:cs="Times New Roman"/>
          <w:b/>
          <w:sz w:val="24"/>
          <w:szCs w:val="24"/>
        </w:rPr>
        <w:t xml:space="preserve"> u vlasništvo Općine Podstrana</w:t>
      </w:r>
    </w:p>
    <w:p w14:paraId="5C70CC01" w14:textId="6E4F1801" w:rsidR="00F815D2" w:rsidRDefault="00F815D2" w:rsidP="00F815D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6B58CFCD" w14:textId="0B1D495A" w:rsidR="00F815D2" w:rsidRPr="008D1955" w:rsidRDefault="00221327" w:rsidP="00F815D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39D5">
        <w:rPr>
          <w:rFonts w:ascii="Times New Roman" w:hAnsi="Times New Roman" w:cs="Times New Roman"/>
          <w:spacing w:val="-3"/>
          <w:sz w:val="24"/>
          <w:szCs w:val="24"/>
        </w:rPr>
        <w:t>Člankom 171. stavkom 1. Zakona o prostornom uređenju</w:t>
      </w:r>
      <w:r w:rsidR="00A04D04" w:rsidRPr="008D1955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="00A04D04" w:rsidRPr="008D1955">
        <w:rPr>
          <w:rFonts w:ascii="Times New Roman" w:hAnsi="Times New Roman" w:cs="Times New Roman"/>
          <w:spacing w:val="-3"/>
          <w:sz w:val="24"/>
          <w:szCs w:val="24"/>
        </w:rPr>
        <w:t>(„Narodne novine“ broj 153/13, 65/17, 114/18, 39/19, 98/19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, 67/23</w:t>
      </w:r>
      <w:r w:rsidR="00A04D04"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propisano je da je vlasnik građevinskog zemljišta unutar granica građevinskog područja dužan prije dobivanja lokacijske dozvole, prenijeti jedinici lokalne samouprave u vlasništvo dio tog zemljišta koje je prostornim planom koji određuje oblik i veličinu građevinske čestice lokacijskom dozvolom ili građevinskom dozvolom određeno za građenje komunalne infrastrukture koja služi njegovoj građevnoj čestici ili građevini koja će se izgraditi na toj čestici.</w:t>
      </w:r>
    </w:p>
    <w:p w14:paraId="2B8BAFD0" w14:textId="78A58C25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0F4DC" w14:textId="479577EF" w:rsidR="00221327" w:rsidRPr="008D1955" w:rsidRDefault="00221327" w:rsidP="00221327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U postupku pred Splitsko-dalmatinskom županijom, Upravnim odjelom za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graditeljstvo i prostorno uređenje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 xml:space="preserve"> Sjedište u Splitu,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pod poslovnim brojem Klasa: </w:t>
      </w:r>
      <w:r w:rsidR="00CA6034">
        <w:rPr>
          <w:rFonts w:ascii="Times New Roman" w:hAnsi="Times New Roman" w:cs="Times New Roman"/>
          <w:spacing w:val="-3"/>
          <w:sz w:val="24"/>
          <w:szCs w:val="24"/>
        </w:rPr>
        <w:t>944-04/24-0001/0105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CA6034">
        <w:rPr>
          <w:rFonts w:ascii="Times New Roman" w:hAnsi="Times New Roman" w:cs="Times New Roman"/>
          <w:spacing w:val="-3"/>
          <w:sz w:val="24"/>
          <w:szCs w:val="24"/>
        </w:rPr>
        <w:t>Senka Galić, OIB: 97549961216 zastupana po Dani Galiću, OIB: 89367566799 i Dunja Ezgeta, OIB: 90505871279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4BE2">
        <w:rPr>
          <w:rFonts w:ascii="Times New Roman" w:hAnsi="Times New Roman" w:cs="Times New Roman"/>
          <w:spacing w:val="-3"/>
          <w:sz w:val="24"/>
          <w:szCs w:val="24"/>
        </w:rPr>
        <w:t>preda</w:t>
      </w:r>
      <w:r w:rsidR="00CA6034">
        <w:rPr>
          <w:rFonts w:ascii="Times New Roman" w:hAnsi="Times New Roman" w:cs="Times New Roman"/>
          <w:spacing w:val="-3"/>
          <w:sz w:val="24"/>
          <w:szCs w:val="24"/>
        </w:rPr>
        <w:t>li</w:t>
      </w:r>
      <w:r w:rsidRPr="009C4B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034">
        <w:rPr>
          <w:rFonts w:ascii="Times New Roman" w:hAnsi="Times New Roman" w:cs="Times New Roman"/>
          <w:spacing w:val="-3"/>
          <w:sz w:val="24"/>
          <w:szCs w:val="24"/>
        </w:rPr>
        <w:t>su</w:t>
      </w:r>
      <w:r w:rsidRPr="009C4BE2">
        <w:rPr>
          <w:rFonts w:ascii="Times New Roman" w:hAnsi="Times New Roman" w:cs="Times New Roman"/>
          <w:spacing w:val="-3"/>
          <w:sz w:val="24"/>
          <w:szCs w:val="24"/>
        </w:rPr>
        <w:t xml:space="preserve"> sukladno članku 171. Zakona o prostornom uređenju, a temeljem Izjave dane na zap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isnik sastavljenog dana </w:t>
      </w:r>
      <w:r w:rsidR="00CA6034">
        <w:rPr>
          <w:rFonts w:ascii="Times New Roman" w:hAnsi="Times New Roman" w:cs="Times New Roman"/>
          <w:spacing w:val="-3"/>
          <w:sz w:val="24"/>
          <w:szCs w:val="24"/>
        </w:rPr>
        <w:t>26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CA6034">
        <w:rPr>
          <w:rFonts w:ascii="Times New Roman" w:hAnsi="Times New Roman" w:cs="Times New Roman"/>
          <w:spacing w:val="-3"/>
          <w:sz w:val="24"/>
          <w:szCs w:val="24"/>
        </w:rPr>
        <w:t>veljače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. godine, zemljište označeno kao čest.zem. </w:t>
      </w:r>
      <w:r w:rsidR="00CA6034">
        <w:rPr>
          <w:rFonts w:ascii="Times New Roman" w:hAnsi="Times New Roman" w:cs="Times New Roman"/>
          <w:spacing w:val="-3"/>
          <w:sz w:val="24"/>
          <w:szCs w:val="24"/>
        </w:rPr>
        <w:t>491/2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k.o. Donja Podstrana, ukupne površine od </w:t>
      </w:r>
      <w:r w:rsidR="00CA6034">
        <w:rPr>
          <w:rFonts w:ascii="Times New Roman" w:hAnsi="Times New Roman" w:cs="Times New Roman"/>
          <w:spacing w:val="-3"/>
          <w:sz w:val="24"/>
          <w:szCs w:val="24"/>
        </w:rPr>
        <w:t>681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m2 u vlasništvo Općine Podstrana.</w:t>
      </w:r>
    </w:p>
    <w:p w14:paraId="7EC7A34E" w14:textId="77777777" w:rsidR="00221327" w:rsidRPr="008D1955" w:rsidRDefault="00221327" w:rsidP="00221327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7765B24" w14:textId="53A0C42F" w:rsidR="00221327" w:rsidRPr="008D1955" w:rsidRDefault="00221327" w:rsidP="00221327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>Temeljem gore navedenog Općinski sud u Splitu po službenoj dužnosti je proveo upis vlasništva u korist Općine Podstrana na predmetnoj č</w:t>
      </w:r>
      <w:r w:rsidR="00F46D25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st.zem. u zemljišnim knjigama Općinskog suda u Splitu.</w:t>
      </w:r>
    </w:p>
    <w:p w14:paraId="01FE6506" w14:textId="46307634" w:rsidR="00221327" w:rsidRPr="008D1955" w:rsidRDefault="00221327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38EDE" w14:textId="157DA3EC" w:rsidR="00221327" w:rsidRPr="008D1955" w:rsidRDefault="00221327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Člankom 172. stavak </w:t>
      </w:r>
      <w:r w:rsidR="008532D9">
        <w:rPr>
          <w:rFonts w:ascii="Times New Roman" w:hAnsi="Times New Roman" w:cs="Times New Roman"/>
          <w:sz w:val="24"/>
          <w:szCs w:val="24"/>
        </w:rPr>
        <w:t>1</w:t>
      </w:r>
      <w:r w:rsidRPr="008D1955">
        <w:rPr>
          <w:rFonts w:ascii="Times New Roman" w:hAnsi="Times New Roman" w:cs="Times New Roman"/>
          <w:sz w:val="24"/>
          <w:szCs w:val="24"/>
        </w:rPr>
        <w:t xml:space="preserve">. Zakona o prostornom uređenju, propisano je da </w:t>
      </w:r>
      <w:r w:rsidR="004F0AF4" w:rsidRPr="008D1955">
        <w:rPr>
          <w:rFonts w:ascii="Times New Roman" w:hAnsi="Times New Roman" w:cs="Times New Roman"/>
          <w:sz w:val="24"/>
          <w:szCs w:val="24"/>
        </w:rPr>
        <w:t xml:space="preserve">za preneseno zemljište </w:t>
      </w:r>
      <w:r w:rsidR="004F0AF4" w:rsidRPr="001539D5">
        <w:rPr>
          <w:rFonts w:ascii="Times New Roman" w:hAnsi="Times New Roman" w:cs="Times New Roman"/>
          <w:sz w:val="24"/>
          <w:szCs w:val="24"/>
        </w:rPr>
        <w:t>iz članka 171</w:t>
      </w:r>
      <w:r w:rsidR="00333733">
        <w:rPr>
          <w:rFonts w:ascii="Times New Roman" w:hAnsi="Times New Roman" w:cs="Times New Roman"/>
          <w:sz w:val="24"/>
          <w:szCs w:val="24"/>
        </w:rPr>
        <w:t>.</w:t>
      </w:r>
      <w:r w:rsidR="004F0AF4" w:rsidRPr="001539D5">
        <w:rPr>
          <w:rFonts w:ascii="Times New Roman" w:hAnsi="Times New Roman" w:cs="Times New Roman"/>
          <w:sz w:val="24"/>
          <w:szCs w:val="24"/>
        </w:rPr>
        <w:t xml:space="preserve"> stavak 1. Zakona </w:t>
      </w:r>
      <w:r w:rsidR="004F0AF4" w:rsidRPr="008D1955">
        <w:rPr>
          <w:rFonts w:ascii="Times New Roman" w:hAnsi="Times New Roman" w:cs="Times New Roman"/>
          <w:sz w:val="24"/>
          <w:szCs w:val="24"/>
        </w:rPr>
        <w:t xml:space="preserve">vlasniku pripada naknada u visini tržišne vrijednosti prenesenog zemljišta, dok je stavkom 3. istog članka propisano da je naknadu iz stavka 1. tog članka dužna isplatiti jedinica lokalne samouprave ili osoba s kojom je sklopljen ugovor, najkasnije u roku četiri godine od dana prijenosa zemljišta, odnosno sklapanja ugovora. </w:t>
      </w:r>
    </w:p>
    <w:p w14:paraId="1D1C5848" w14:textId="6373818B" w:rsidR="004F0AF4" w:rsidRDefault="004F0AF4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37115" w14:textId="5051BC95" w:rsidR="009E555C" w:rsidRPr="008D1955" w:rsidRDefault="009E555C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U postupku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radi utvrđivanja naknade za predano zemljište, koje su vlasnici zemljišta pokrenuli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pred Splitsko-dalmatinskom županijom, Upravnim odjelom za </w:t>
      </w:r>
      <w:r>
        <w:rPr>
          <w:rFonts w:ascii="Times New Roman" w:hAnsi="Times New Roman" w:cs="Times New Roman"/>
          <w:spacing w:val="-3"/>
          <w:sz w:val="24"/>
          <w:szCs w:val="24"/>
        </w:rPr>
        <w:t>graditeljstvo i prostorno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uređenje, Sjedište u Splitu, pod poslovnim brojem Klasa: 944-04/25-0001/0024, upravno tijelo odredilo je izradu je procjembenog elaborata tržišne vrijednosti prenesenog zemljišta te za vještaka odredilo Ivana Mijanovića, </w:t>
      </w:r>
      <w:r w:rsidRPr="008D1955">
        <w:rPr>
          <w:rFonts w:ascii="Times New Roman" w:hAnsi="Times New Roman" w:cs="Times New Roman"/>
          <w:sz w:val="24"/>
          <w:szCs w:val="24"/>
        </w:rPr>
        <w:t>dipl. ing. građ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1955">
        <w:rPr>
          <w:rFonts w:ascii="Times New Roman" w:hAnsi="Times New Roman" w:cs="Times New Roman"/>
          <w:sz w:val="24"/>
          <w:szCs w:val="24"/>
        </w:rPr>
        <w:t xml:space="preserve">Procjembeni elaborat izrađen je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D19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8D195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1955">
        <w:rPr>
          <w:rFonts w:ascii="Times New Roman" w:hAnsi="Times New Roman" w:cs="Times New Roman"/>
          <w:sz w:val="24"/>
          <w:szCs w:val="24"/>
        </w:rPr>
        <w:t>. godine, tržišna vrijednost predmetnog zemljišta utvrđena</w:t>
      </w:r>
      <w:r>
        <w:rPr>
          <w:rFonts w:ascii="Times New Roman" w:hAnsi="Times New Roman" w:cs="Times New Roman"/>
          <w:sz w:val="24"/>
          <w:szCs w:val="24"/>
        </w:rPr>
        <w:t xml:space="preserve"> u iznosu od 166,65 eura po m2, odnosno</w:t>
      </w:r>
      <w:r w:rsidRPr="008D1955">
        <w:rPr>
          <w:rFonts w:ascii="Times New Roman" w:hAnsi="Times New Roman" w:cs="Times New Roman"/>
          <w:sz w:val="24"/>
          <w:szCs w:val="24"/>
        </w:rPr>
        <w:t xml:space="preserve"> ukupn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1955">
        <w:rPr>
          <w:rFonts w:ascii="Times New Roman" w:hAnsi="Times New Roman" w:cs="Times New Roman"/>
          <w:sz w:val="24"/>
          <w:szCs w:val="24"/>
        </w:rPr>
        <w:t xml:space="preserve"> vrijednosti</w:t>
      </w:r>
      <w:r>
        <w:rPr>
          <w:rFonts w:ascii="Times New Roman" w:hAnsi="Times New Roman" w:cs="Times New Roman"/>
          <w:sz w:val="24"/>
          <w:szCs w:val="24"/>
        </w:rPr>
        <w:t xml:space="preserve"> zemljišta iznosi</w:t>
      </w:r>
      <w:r w:rsidRPr="008D1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113.488,65 eura</w:t>
      </w:r>
      <w:r>
        <w:rPr>
          <w:rFonts w:ascii="Times New Roman" w:hAnsi="Times New Roman" w:cs="Times New Roman"/>
          <w:sz w:val="24"/>
          <w:szCs w:val="24"/>
        </w:rPr>
        <w:t>, te je radi sporazumnog utvrđivanja naknade dana 03. prosinca 2025. godine pred nadležnim tijelom Splitsko-dalmatinske županije održana rasprava na kojoj stranke (vlasnici zemljišta i Općina Podstrana) nisu postigle sporazum.</w:t>
      </w:r>
    </w:p>
    <w:p w14:paraId="4F8BA0E2" w14:textId="77777777" w:rsidR="00447D72" w:rsidRPr="008D1955" w:rsidRDefault="00447D7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99094" w14:textId="6671F256" w:rsidR="008347F4" w:rsidRDefault="008347F4" w:rsidP="0083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01. siječnja 2026. godine na snagu je stupio novi Zakon o prostornom uređenju („Narodne novine“ broj 155/2025) koji </w:t>
      </w:r>
      <w:r>
        <w:rPr>
          <w:rFonts w:ascii="Times New Roman" w:hAnsi="Times New Roman" w:cs="Times New Roman"/>
          <w:sz w:val="24"/>
          <w:szCs w:val="24"/>
        </w:rPr>
        <w:t>u članku 215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određuje da se naknada za predano zemljište ima isplatiti najkasnije u roku od 4 godine od dana izvršenog prijenosa zemljišta, što je istovjetno odredbama članka 172. ranije važećeg Zakona o prostornom uređenju (Narodne novine 153/13</w:t>
      </w:r>
      <w:r w:rsidR="00F93038">
        <w:rPr>
          <w:rFonts w:ascii="Times New Roman" w:hAnsi="Times New Roman" w:cs="Times New Roman"/>
          <w:sz w:val="24"/>
          <w:szCs w:val="24"/>
        </w:rPr>
        <w:t>, 65/17, 114/18, 39/19,98/19,67/23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69AF0ADF" w14:textId="4BD5CBD5" w:rsidR="008347F4" w:rsidRDefault="008347F4" w:rsidP="0083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CEE19" w14:textId="0FCC28E1" w:rsidR="008347F4" w:rsidRDefault="008347F4" w:rsidP="0083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ni vlasnici zemljišta ni Općina Podstrana u postupku sporazumnog utvrđivanja naknade za predano zemljište nisu osporavale utvrđenu tržišnu vrijednost predanog zemljišta, te uvažavajući gore citirane odredbe Zakona o prostornom uređenju, predlaže se donijeti sljedeći akt:</w:t>
      </w:r>
    </w:p>
    <w:p w14:paraId="5E9EA9FB" w14:textId="77777777" w:rsidR="006B02F2" w:rsidRDefault="006B02F2" w:rsidP="006B02F2"/>
    <w:p w14:paraId="6F408791" w14:textId="18CB0D05" w:rsidR="006B02F2" w:rsidRPr="008D1955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47D72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447D72" w:rsidRPr="00447D72">
        <w:rPr>
          <w:rFonts w:ascii="Times New Roman" w:hAnsi="Times New Roman" w:cs="Times New Roman"/>
          <w:spacing w:val="-3"/>
          <w:sz w:val="24"/>
          <w:szCs w:val="24"/>
        </w:rPr>
        <w:t>21</w:t>
      </w:r>
      <w:r w:rsidR="008347F4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47D72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1C1EC7" w:rsidRPr="00447D72">
        <w:rPr>
          <w:rFonts w:ascii="Times New Roman" w:hAnsi="Times New Roman" w:cs="Times New Roman"/>
          <w:spacing w:val="-3"/>
          <w:sz w:val="24"/>
          <w:szCs w:val="24"/>
        </w:rPr>
        <w:t>Zakona o prostornom uređenju</w:t>
      </w:r>
      <w:r w:rsidRPr="00447D72">
        <w:rPr>
          <w:rFonts w:ascii="Times New Roman" w:hAnsi="Times New Roman" w:cs="Times New Roman"/>
          <w:spacing w:val="-3"/>
          <w:sz w:val="24"/>
          <w:szCs w:val="24"/>
        </w:rPr>
        <w:t xml:space="preserve"> ("Narodne novine", broj </w:t>
      </w:r>
      <w:r w:rsidR="00447D72" w:rsidRPr="00447D72">
        <w:rPr>
          <w:rFonts w:ascii="Times New Roman" w:hAnsi="Times New Roman" w:cs="Times New Roman"/>
          <w:spacing w:val="-3"/>
          <w:sz w:val="24"/>
          <w:szCs w:val="24"/>
        </w:rPr>
        <w:t>155/2025</w:t>
      </w:r>
      <w:r w:rsidRPr="00447D72">
        <w:rPr>
          <w:rFonts w:ascii="Times New Roman" w:hAnsi="Times New Roman" w:cs="Times New Roman"/>
          <w:spacing w:val="-3"/>
          <w:sz w:val="24"/>
          <w:szCs w:val="24"/>
        </w:rPr>
        <w:t xml:space="preserve">) i članka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30. Statuta Općine Podstrana </w:t>
      </w:r>
      <w:r w:rsidRPr="008D1955">
        <w:rPr>
          <w:rFonts w:ascii="Times New Roman" w:hAnsi="Times New Roman" w:cs="Times New Roman"/>
          <w:sz w:val="24"/>
          <w:szCs w:val="24"/>
        </w:rPr>
        <w:t xml:space="preserve">(„Službeni glasnik Općine Podstrana“ </w:t>
      </w:r>
      <w:bookmarkStart w:id="0" w:name="_Hlk93305228"/>
      <w:r w:rsidR="009C4BE2" w:rsidRPr="00537928">
        <w:rPr>
          <w:rFonts w:ascii="Times New Roman" w:hAnsi="Times New Roman" w:cs="Times New Roman"/>
          <w:iCs/>
          <w:sz w:val="24"/>
          <w:szCs w:val="24"/>
        </w:rPr>
        <w:t>07/21, 21/21, 4/23</w:t>
      </w:r>
      <w:r w:rsidR="009C4BE2">
        <w:rPr>
          <w:rFonts w:ascii="Times New Roman" w:hAnsi="Times New Roman" w:cs="Times New Roman"/>
          <w:iCs/>
          <w:sz w:val="24"/>
          <w:szCs w:val="24"/>
        </w:rPr>
        <w:t>, 12/25</w:t>
      </w:r>
      <w:r w:rsidRPr="008D1955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447D72"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447D72"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A15C77" w:rsidRPr="00447D72">
        <w:rPr>
          <w:rFonts w:ascii="Times New Roman" w:hAnsi="Times New Roman" w:cs="Times New Roman"/>
          <w:spacing w:val="-3"/>
          <w:sz w:val="24"/>
          <w:szCs w:val="24"/>
        </w:rPr>
        <w:t>20. svibnja</w:t>
      </w:r>
      <w:r w:rsidR="00443496" w:rsidRPr="00447D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D72"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A15C77" w:rsidRPr="00447D72"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42D60F3" w14:textId="77777777" w:rsidR="006B02F2" w:rsidRPr="008D1955" w:rsidRDefault="006B02F2" w:rsidP="006B02F2">
      <w:pPr>
        <w:pStyle w:val="Naslov2"/>
        <w:rPr>
          <w:b/>
          <w:szCs w:val="24"/>
        </w:rPr>
      </w:pPr>
    </w:p>
    <w:p w14:paraId="6BED38DF" w14:textId="77777777" w:rsidR="006B02F2" w:rsidRPr="008D1955" w:rsidRDefault="006B02F2" w:rsidP="006B02F2">
      <w:pPr>
        <w:pStyle w:val="Naslov2"/>
        <w:rPr>
          <w:b/>
          <w:szCs w:val="24"/>
          <w:lang w:val="de-DE"/>
        </w:rPr>
      </w:pPr>
      <w:r w:rsidRPr="008D1955">
        <w:rPr>
          <w:b/>
          <w:szCs w:val="24"/>
        </w:rPr>
        <w:t>ODLUKU</w:t>
      </w:r>
    </w:p>
    <w:p w14:paraId="701949B9" w14:textId="40BF271F" w:rsidR="005C7D09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o </w:t>
      </w:r>
      <w:r w:rsidR="004F6F3B" w:rsidRPr="008D1955">
        <w:rPr>
          <w:rFonts w:ascii="Times New Roman" w:hAnsi="Times New Roman" w:cs="Times New Roman"/>
          <w:sz w:val="24"/>
          <w:szCs w:val="24"/>
        </w:rPr>
        <w:t>isplati naknade za čst.zem.</w:t>
      </w:r>
      <w:r w:rsidR="009C4BE2">
        <w:rPr>
          <w:rFonts w:ascii="Times New Roman" w:hAnsi="Times New Roman" w:cs="Times New Roman"/>
          <w:sz w:val="24"/>
          <w:szCs w:val="24"/>
        </w:rPr>
        <w:t xml:space="preserve"> </w:t>
      </w:r>
      <w:r w:rsidR="00944FCB">
        <w:rPr>
          <w:rFonts w:ascii="Times New Roman" w:hAnsi="Times New Roman" w:cs="Times New Roman"/>
          <w:sz w:val="24"/>
          <w:szCs w:val="24"/>
        </w:rPr>
        <w:t>491/2</w:t>
      </w:r>
      <w:r w:rsidR="005C7D09">
        <w:rPr>
          <w:rFonts w:ascii="Times New Roman" w:hAnsi="Times New Roman" w:cs="Times New Roman"/>
          <w:sz w:val="24"/>
          <w:szCs w:val="24"/>
        </w:rPr>
        <w:t>,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 k.o. Donja Podstrana</w:t>
      </w:r>
      <w:r w:rsidR="005C7D09">
        <w:rPr>
          <w:rFonts w:ascii="Times New Roman" w:hAnsi="Times New Roman" w:cs="Times New Roman"/>
          <w:sz w:val="24"/>
          <w:szCs w:val="24"/>
        </w:rPr>
        <w:t>,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BA0C0" w14:textId="2AFEB269" w:rsidR="006B02F2" w:rsidRPr="008D1955" w:rsidRDefault="004F6F3B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prenesen</w:t>
      </w:r>
      <w:r w:rsidR="0088640B">
        <w:rPr>
          <w:rFonts w:ascii="Times New Roman" w:hAnsi="Times New Roman" w:cs="Times New Roman"/>
          <w:sz w:val="24"/>
          <w:szCs w:val="24"/>
        </w:rPr>
        <w:t>u</w:t>
      </w:r>
      <w:r w:rsidRPr="008D1955">
        <w:rPr>
          <w:rFonts w:ascii="Times New Roman" w:hAnsi="Times New Roman" w:cs="Times New Roman"/>
          <w:sz w:val="24"/>
          <w:szCs w:val="24"/>
        </w:rPr>
        <w:t xml:space="preserve"> u vlasništvo Općine Podstrana</w:t>
      </w:r>
    </w:p>
    <w:p w14:paraId="74560838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2386504C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44BC3D49" w14:textId="6ED0ACC2" w:rsidR="006B02F2" w:rsidRDefault="004F6F3B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U postupku pred Upravnim odjelom za </w:t>
      </w:r>
      <w:r w:rsidR="009C4BE2">
        <w:rPr>
          <w:rFonts w:ascii="Times New Roman" w:hAnsi="Times New Roman" w:cs="Times New Roman"/>
          <w:spacing w:val="-3"/>
          <w:sz w:val="24"/>
          <w:szCs w:val="24"/>
        </w:rPr>
        <w:t>graditeljstvo i prostorno uređenje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 Splitsko-dalmatinske županije Klasa: 944-04/25-0001/00</w:t>
      </w:r>
      <w:r w:rsidR="00944FCB">
        <w:rPr>
          <w:rFonts w:ascii="Times New Roman" w:hAnsi="Times New Roman" w:cs="Times New Roman"/>
          <w:spacing w:val="-3"/>
          <w:sz w:val="24"/>
          <w:szCs w:val="24"/>
        </w:rPr>
        <w:t>24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p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okrenutom na zahtjev </w:t>
      </w:r>
      <w:r w:rsidR="00944FCB">
        <w:rPr>
          <w:rFonts w:ascii="Times New Roman" w:hAnsi="Times New Roman" w:cs="Times New Roman"/>
          <w:spacing w:val="-3"/>
          <w:sz w:val="24"/>
          <w:szCs w:val="24"/>
        </w:rPr>
        <w:t>Senke Galić zastupane po Dani Galiću i Dunje Ezgete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, radi pokušaja sporazumnog utvrđivanja naknade za zemljište predano u vlasništvo Općine Podstrana, označeno kao čst.zem. </w:t>
      </w:r>
      <w:r w:rsidR="00944FCB">
        <w:rPr>
          <w:rFonts w:ascii="Times New Roman" w:hAnsi="Times New Roman" w:cs="Times New Roman"/>
          <w:spacing w:val="-3"/>
          <w:sz w:val="24"/>
          <w:szCs w:val="24"/>
        </w:rPr>
        <w:t>491/2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 k.o. Donja Podstrana, ukupne površine </w:t>
      </w:r>
      <w:r w:rsidR="00944FCB">
        <w:rPr>
          <w:rFonts w:ascii="Times New Roman" w:hAnsi="Times New Roman" w:cs="Times New Roman"/>
          <w:spacing w:val="-3"/>
          <w:sz w:val="24"/>
          <w:szCs w:val="24"/>
        </w:rPr>
        <w:t>681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 m2, procjembenim elaboratom izrađenim od strane stalnog sudskog vještaka za graditeljstvo Ivana Mijanovića, dipl.ing.građ. tržišna vrijednost predmetnog zemljišta utvrđena je </w:t>
      </w:r>
      <w:r w:rsidR="00C03422">
        <w:rPr>
          <w:rFonts w:ascii="Times New Roman" w:hAnsi="Times New Roman" w:cs="Times New Roman"/>
          <w:spacing w:val="-3"/>
          <w:sz w:val="24"/>
          <w:szCs w:val="24"/>
        </w:rPr>
        <w:t xml:space="preserve">u 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>ukupno</w:t>
      </w:r>
      <w:r w:rsidR="00C03422">
        <w:rPr>
          <w:rFonts w:ascii="Times New Roman" w:hAnsi="Times New Roman" w:cs="Times New Roman"/>
          <w:spacing w:val="-3"/>
          <w:sz w:val="24"/>
          <w:szCs w:val="24"/>
        </w:rPr>
        <w:t>m iznosu od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 11</w:t>
      </w:r>
      <w:r w:rsidR="00944FCB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="00447D72">
        <w:rPr>
          <w:rFonts w:ascii="Times New Roman" w:hAnsi="Times New Roman" w:cs="Times New Roman"/>
          <w:spacing w:val="-3"/>
          <w:sz w:val="24"/>
          <w:szCs w:val="24"/>
        </w:rPr>
        <w:t>488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447D72">
        <w:rPr>
          <w:rFonts w:ascii="Times New Roman" w:hAnsi="Times New Roman" w:cs="Times New Roman"/>
          <w:spacing w:val="-3"/>
          <w:sz w:val="24"/>
          <w:szCs w:val="24"/>
        </w:rPr>
        <w:t>65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 eura</w:t>
      </w:r>
      <w:r w:rsidR="00C0342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9F45E97" w14:textId="77777777" w:rsidR="00333733" w:rsidRDefault="00333733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451481" w14:textId="17EAE09C" w:rsidR="00333733" w:rsidRDefault="00333733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Zemljište iz stavka 1. ovog članka predstavlja koridor prometnice sukladno odredbama Prostornog plana uređenja Općine Podstrana. </w:t>
      </w:r>
    </w:p>
    <w:p w14:paraId="77F7EDE9" w14:textId="77777777" w:rsidR="006B02F2" w:rsidRPr="008D1955" w:rsidRDefault="006B02F2" w:rsidP="006B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B6D17" w14:textId="709810C3" w:rsidR="006B02F2" w:rsidRPr="00333733" w:rsidRDefault="006B02F2" w:rsidP="00333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33733">
        <w:rPr>
          <w:rFonts w:ascii="Times New Roman" w:hAnsi="Times New Roman" w:cs="Times New Roman"/>
          <w:b/>
          <w:sz w:val="24"/>
          <w:szCs w:val="24"/>
        </w:rPr>
        <w:t>2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4C1501BE" w14:textId="0FEEE30B" w:rsidR="006B02F2" w:rsidRPr="008D1955" w:rsidRDefault="00333733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Podstrana isplatit će </w:t>
      </w:r>
      <w:r w:rsidR="00944FCB">
        <w:rPr>
          <w:rFonts w:ascii="Times New Roman" w:hAnsi="Times New Roman" w:cs="Times New Roman"/>
          <w:sz w:val="24"/>
          <w:szCs w:val="24"/>
        </w:rPr>
        <w:t>Senki Galić i Dunji Ezgeti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FCB">
        <w:rPr>
          <w:rFonts w:ascii="Times New Roman" w:hAnsi="Times New Roman" w:cs="Times New Roman"/>
          <w:sz w:val="24"/>
          <w:szCs w:val="24"/>
        </w:rPr>
        <w:t>naknadu</w:t>
      </w:r>
      <w:r>
        <w:rPr>
          <w:rFonts w:ascii="Times New Roman" w:hAnsi="Times New Roman" w:cs="Times New Roman"/>
          <w:sz w:val="24"/>
          <w:szCs w:val="24"/>
        </w:rPr>
        <w:t xml:space="preserve"> za preneseno zemljište iz članka 1. ove odluke </w:t>
      </w:r>
      <w:r w:rsidR="000B6456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procijenjen</w:t>
      </w:r>
      <w:r w:rsidR="000B6456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tržišn</w:t>
      </w:r>
      <w:r w:rsidR="000B6456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vrijednosti zemljišta, odnosno ukupno </w:t>
      </w:r>
      <w:r w:rsidR="00944FCB">
        <w:rPr>
          <w:rFonts w:ascii="Times New Roman" w:hAnsi="Times New Roman" w:cs="Times New Roman"/>
          <w:sz w:val="24"/>
          <w:szCs w:val="24"/>
        </w:rPr>
        <w:t>113.</w:t>
      </w:r>
      <w:r w:rsidR="00447D72">
        <w:rPr>
          <w:rFonts w:ascii="Times New Roman" w:hAnsi="Times New Roman" w:cs="Times New Roman"/>
          <w:sz w:val="24"/>
          <w:szCs w:val="24"/>
        </w:rPr>
        <w:t>488</w:t>
      </w:r>
      <w:r w:rsidR="00944FCB">
        <w:rPr>
          <w:rFonts w:ascii="Times New Roman" w:hAnsi="Times New Roman" w:cs="Times New Roman"/>
          <w:sz w:val="24"/>
          <w:szCs w:val="24"/>
        </w:rPr>
        <w:t>,</w:t>
      </w:r>
      <w:r w:rsidR="00447D72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944FCB">
        <w:rPr>
          <w:rFonts w:ascii="Times New Roman" w:hAnsi="Times New Roman" w:cs="Times New Roman"/>
          <w:sz w:val="24"/>
          <w:szCs w:val="24"/>
        </w:rPr>
        <w:t>, svakoj u visini njenog suvlasničkog dijela.</w:t>
      </w:r>
    </w:p>
    <w:p w14:paraId="5CF0AF90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C037A" w14:textId="4ECBD33A" w:rsidR="006B02F2" w:rsidRPr="008D1955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33733">
        <w:rPr>
          <w:rFonts w:ascii="Times New Roman" w:hAnsi="Times New Roman" w:cs="Times New Roman"/>
          <w:b/>
          <w:sz w:val="24"/>
          <w:szCs w:val="24"/>
        </w:rPr>
        <w:t>3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4E6E22D5" w14:textId="33A8E499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Između </w:t>
      </w:r>
      <w:r w:rsidR="00944FCB">
        <w:rPr>
          <w:rFonts w:ascii="Times New Roman" w:hAnsi="Times New Roman" w:cs="Times New Roman"/>
          <w:sz w:val="24"/>
          <w:szCs w:val="24"/>
        </w:rPr>
        <w:t>Senke Galić i Dunje Ezgete te</w:t>
      </w:r>
      <w:r w:rsidR="00542243" w:rsidRPr="008D1955">
        <w:rPr>
          <w:rFonts w:ascii="Times New Roman" w:hAnsi="Times New Roman" w:cs="Times New Roman"/>
          <w:sz w:val="24"/>
          <w:szCs w:val="24"/>
        </w:rPr>
        <w:t xml:space="preserve"> Općine Podstrana zaključit će se ugovor o isplati naknade u visini</w:t>
      </w:r>
      <w:r w:rsidR="00944FCB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333733">
        <w:rPr>
          <w:rFonts w:ascii="Times New Roman" w:hAnsi="Times New Roman" w:cs="Times New Roman"/>
          <w:sz w:val="24"/>
          <w:szCs w:val="24"/>
        </w:rPr>
        <w:t>naknade iz članka 2. ove Odluke.</w:t>
      </w:r>
    </w:p>
    <w:p w14:paraId="723B121A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8A414" w14:textId="729355CC" w:rsidR="006B02F2" w:rsidRPr="00C03422" w:rsidRDefault="00542243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Isplata ukupno</w:t>
      </w:r>
      <w:r w:rsidR="00944FCB">
        <w:rPr>
          <w:rFonts w:ascii="Times New Roman" w:hAnsi="Times New Roman" w:cs="Times New Roman"/>
          <w:sz w:val="24"/>
          <w:szCs w:val="24"/>
        </w:rPr>
        <w:t xml:space="preserve"> </w:t>
      </w:r>
      <w:r w:rsidRPr="008D1955">
        <w:rPr>
          <w:rFonts w:ascii="Times New Roman" w:hAnsi="Times New Roman" w:cs="Times New Roman"/>
          <w:sz w:val="24"/>
          <w:szCs w:val="24"/>
        </w:rPr>
        <w:t xml:space="preserve">utvrđene naknade iz članka </w:t>
      </w:r>
      <w:r w:rsidR="00333733">
        <w:rPr>
          <w:rFonts w:ascii="Times New Roman" w:hAnsi="Times New Roman" w:cs="Times New Roman"/>
          <w:sz w:val="24"/>
          <w:szCs w:val="24"/>
        </w:rPr>
        <w:t>2</w:t>
      </w:r>
      <w:r w:rsidRPr="008D1955">
        <w:rPr>
          <w:rFonts w:ascii="Times New Roman" w:hAnsi="Times New Roman" w:cs="Times New Roman"/>
          <w:sz w:val="24"/>
          <w:szCs w:val="24"/>
        </w:rPr>
        <w:t xml:space="preserve">. ove Odluke izvršit će se u </w:t>
      </w:r>
      <w:r w:rsidRPr="00C03422">
        <w:rPr>
          <w:rFonts w:ascii="Times New Roman" w:hAnsi="Times New Roman" w:cs="Times New Roman"/>
          <w:sz w:val="24"/>
          <w:szCs w:val="24"/>
        </w:rPr>
        <w:t xml:space="preserve">roku od </w:t>
      </w:r>
      <w:r w:rsidR="008347F4">
        <w:rPr>
          <w:rFonts w:ascii="Times New Roman" w:hAnsi="Times New Roman" w:cs="Times New Roman"/>
          <w:sz w:val="24"/>
          <w:szCs w:val="24"/>
        </w:rPr>
        <w:t>4</w:t>
      </w:r>
      <w:r w:rsidRPr="00C03422">
        <w:rPr>
          <w:rFonts w:ascii="Times New Roman" w:hAnsi="Times New Roman" w:cs="Times New Roman"/>
          <w:sz w:val="24"/>
          <w:szCs w:val="24"/>
        </w:rPr>
        <w:t xml:space="preserve"> </w:t>
      </w:r>
      <w:r w:rsidR="008347F4">
        <w:rPr>
          <w:rFonts w:ascii="Times New Roman" w:hAnsi="Times New Roman" w:cs="Times New Roman"/>
          <w:sz w:val="24"/>
          <w:szCs w:val="24"/>
        </w:rPr>
        <w:t>godine</w:t>
      </w:r>
      <w:r w:rsidRPr="00C03422">
        <w:rPr>
          <w:rFonts w:ascii="Times New Roman" w:hAnsi="Times New Roman" w:cs="Times New Roman"/>
          <w:sz w:val="24"/>
          <w:szCs w:val="24"/>
        </w:rPr>
        <w:t xml:space="preserve"> od dana </w:t>
      </w:r>
      <w:r w:rsidR="008347F4">
        <w:rPr>
          <w:rFonts w:ascii="Times New Roman" w:hAnsi="Times New Roman" w:cs="Times New Roman"/>
          <w:sz w:val="24"/>
          <w:szCs w:val="24"/>
        </w:rPr>
        <w:t>izvršene predaje čst.zem. 491/2, k.o. Donja Podstrana</w:t>
      </w:r>
      <w:r w:rsidRPr="00C03422">
        <w:rPr>
          <w:rFonts w:ascii="Times New Roman" w:hAnsi="Times New Roman" w:cs="Times New Roman"/>
          <w:sz w:val="24"/>
          <w:szCs w:val="24"/>
        </w:rPr>
        <w:t>.</w:t>
      </w:r>
    </w:p>
    <w:p w14:paraId="557B83BB" w14:textId="77777777" w:rsidR="006B02F2" w:rsidRPr="008D1955" w:rsidRDefault="006B02F2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98F6C" w14:textId="6A236B41" w:rsidR="006B02F2" w:rsidRPr="008D1955" w:rsidRDefault="006B02F2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33733">
        <w:rPr>
          <w:rFonts w:ascii="Times New Roman" w:hAnsi="Times New Roman" w:cs="Times New Roman"/>
          <w:b/>
          <w:sz w:val="24"/>
          <w:szCs w:val="24"/>
        </w:rPr>
        <w:t>4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1880110E" w14:textId="210069FB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Zadužuje se Upravni odjel za </w:t>
      </w:r>
      <w:r w:rsidR="009C4BE2">
        <w:rPr>
          <w:rFonts w:ascii="Times New Roman" w:hAnsi="Times New Roman" w:cs="Times New Roman"/>
          <w:sz w:val="24"/>
          <w:szCs w:val="24"/>
        </w:rPr>
        <w:t>pravne poslove i strateško upravljanje</w:t>
      </w:r>
      <w:r w:rsidRPr="008D1955">
        <w:rPr>
          <w:rFonts w:ascii="Times New Roman" w:hAnsi="Times New Roman" w:cs="Times New Roman"/>
          <w:sz w:val="24"/>
          <w:szCs w:val="24"/>
        </w:rPr>
        <w:t xml:space="preserve"> da izradi ugovor o </w:t>
      </w:r>
      <w:r w:rsidR="00294380" w:rsidRPr="008D1955">
        <w:rPr>
          <w:rFonts w:ascii="Times New Roman" w:hAnsi="Times New Roman" w:cs="Times New Roman"/>
          <w:sz w:val="24"/>
          <w:szCs w:val="24"/>
        </w:rPr>
        <w:t>isplati naknade</w:t>
      </w:r>
      <w:r w:rsidRPr="008D1955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333733">
        <w:rPr>
          <w:rFonts w:ascii="Times New Roman" w:hAnsi="Times New Roman" w:cs="Times New Roman"/>
          <w:sz w:val="24"/>
          <w:szCs w:val="24"/>
        </w:rPr>
        <w:t>3</w:t>
      </w:r>
      <w:r w:rsidRPr="008D1955">
        <w:rPr>
          <w:rFonts w:ascii="Times New Roman" w:hAnsi="Times New Roman" w:cs="Times New Roman"/>
          <w:sz w:val="24"/>
          <w:szCs w:val="24"/>
        </w:rPr>
        <w:t>. ove Odluke.</w:t>
      </w:r>
    </w:p>
    <w:p w14:paraId="041B1271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F300D" w14:textId="075A6A10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Ovlašćuje se općinski načelnik na sklapanje ugovora o</w:t>
      </w:r>
      <w:r w:rsidR="00294380" w:rsidRPr="008D1955">
        <w:rPr>
          <w:rFonts w:ascii="Times New Roman" w:hAnsi="Times New Roman" w:cs="Times New Roman"/>
          <w:sz w:val="24"/>
          <w:szCs w:val="24"/>
        </w:rPr>
        <w:t xml:space="preserve"> isplati</w:t>
      </w:r>
      <w:r w:rsidR="00777FF0">
        <w:rPr>
          <w:rFonts w:ascii="Times New Roman" w:hAnsi="Times New Roman" w:cs="Times New Roman"/>
          <w:sz w:val="24"/>
          <w:szCs w:val="24"/>
        </w:rPr>
        <w:t xml:space="preserve"> naknade</w:t>
      </w:r>
      <w:r w:rsidRPr="008D1955">
        <w:rPr>
          <w:rFonts w:ascii="Times New Roman" w:hAnsi="Times New Roman" w:cs="Times New Roman"/>
          <w:sz w:val="24"/>
          <w:szCs w:val="24"/>
        </w:rPr>
        <w:t xml:space="preserve"> iz </w:t>
      </w:r>
      <w:r w:rsidR="00777FF0">
        <w:rPr>
          <w:rFonts w:ascii="Times New Roman" w:hAnsi="Times New Roman" w:cs="Times New Roman"/>
          <w:sz w:val="24"/>
          <w:szCs w:val="24"/>
        </w:rPr>
        <w:t xml:space="preserve">članka </w:t>
      </w:r>
      <w:r w:rsidR="00333733">
        <w:rPr>
          <w:rFonts w:ascii="Times New Roman" w:hAnsi="Times New Roman" w:cs="Times New Roman"/>
          <w:sz w:val="24"/>
          <w:szCs w:val="24"/>
        </w:rPr>
        <w:t>3</w:t>
      </w:r>
      <w:r w:rsidR="00777FF0">
        <w:rPr>
          <w:rFonts w:ascii="Times New Roman" w:hAnsi="Times New Roman" w:cs="Times New Roman"/>
          <w:sz w:val="24"/>
          <w:szCs w:val="24"/>
        </w:rPr>
        <w:t>.</w:t>
      </w:r>
      <w:r w:rsidRPr="008D1955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7F0322A2" w14:textId="77777777" w:rsidR="006B02F2" w:rsidRPr="008D1955" w:rsidRDefault="006B02F2" w:rsidP="006B0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49EBB" w14:textId="6DA6A7F0" w:rsidR="006B02F2" w:rsidRPr="008D1955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35D8A">
        <w:rPr>
          <w:rFonts w:ascii="Times New Roman" w:hAnsi="Times New Roman" w:cs="Times New Roman"/>
          <w:b/>
          <w:sz w:val="24"/>
          <w:szCs w:val="24"/>
        </w:rPr>
        <w:t>5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675A4BC4" w14:textId="4D9A8734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Podstrana“.</w:t>
      </w:r>
    </w:p>
    <w:p w14:paraId="0E198442" w14:textId="77777777" w:rsidR="006B02F2" w:rsidRDefault="006B02F2" w:rsidP="006B02F2">
      <w:pPr>
        <w:spacing w:after="0" w:line="240" w:lineRule="auto"/>
        <w:jc w:val="right"/>
        <w:rPr>
          <w:rStyle w:val="Naglaeno"/>
          <w:color w:val="FF0000"/>
          <w:sz w:val="24"/>
          <w:szCs w:val="24"/>
        </w:rPr>
      </w:pPr>
    </w:p>
    <w:p w14:paraId="5D2A85A3" w14:textId="77777777" w:rsidR="00792DF1" w:rsidRPr="00B53532" w:rsidRDefault="00792DF1" w:rsidP="006B02F2">
      <w:pPr>
        <w:spacing w:after="0" w:line="240" w:lineRule="auto"/>
        <w:jc w:val="right"/>
        <w:rPr>
          <w:rStyle w:val="Naglaeno"/>
          <w:color w:val="FF0000"/>
          <w:sz w:val="24"/>
          <w:szCs w:val="24"/>
        </w:rPr>
      </w:pPr>
    </w:p>
    <w:p w14:paraId="7B52F83F" w14:textId="77777777" w:rsidR="008D50BE" w:rsidRPr="008D50BE" w:rsidRDefault="008D50BE" w:rsidP="008D5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1" w:name="_Hlk494887190"/>
      <w:r w:rsidRPr="008D50BE">
        <w:rPr>
          <w:rFonts w:ascii="Times New Roman" w:hAnsi="Times New Roman" w:cs="Times New Roman"/>
          <w:iCs/>
          <w:sz w:val="24"/>
          <w:szCs w:val="24"/>
        </w:rPr>
        <w:t xml:space="preserve">KLASA:   024-02/26-01/03  </w:t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390A92AE" w14:textId="6DE94E01" w:rsidR="008D50BE" w:rsidRPr="008D50BE" w:rsidRDefault="008D50BE" w:rsidP="008D5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D50BE">
        <w:rPr>
          <w:rFonts w:ascii="Times New Roman" w:hAnsi="Times New Roman" w:cs="Times New Roman"/>
          <w:iCs/>
          <w:sz w:val="24"/>
          <w:szCs w:val="24"/>
        </w:rPr>
        <w:t>URBROJ: 2181-39-01-26-</w:t>
      </w:r>
      <w:r>
        <w:rPr>
          <w:rFonts w:ascii="Times New Roman" w:hAnsi="Times New Roman" w:cs="Times New Roman"/>
          <w:iCs/>
          <w:sz w:val="24"/>
          <w:szCs w:val="24"/>
        </w:rPr>
        <w:t>13</w:t>
      </w:r>
      <w:r w:rsidRPr="008D50B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65A9F88C" w14:textId="77777777" w:rsidR="008D50BE" w:rsidRPr="008D50BE" w:rsidRDefault="008D50BE" w:rsidP="008D5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D50BE">
        <w:rPr>
          <w:rFonts w:ascii="Times New Roman" w:hAnsi="Times New Roman" w:cs="Times New Roman"/>
          <w:iCs/>
          <w:sz w:val="24"/>
          <w:szCs w:val="24"/>
        </w:rPr>
        <w:t>Podstrana, 20. svibnja 2026. godine</w:t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</w:r>
      <w:r w:rsidRPr="008D50BE">
        <w:rPr>
          <w:rFonts w:ascii="Times New Roman" w:hAnsi="Times New Roman" w:cs="Times New Roman"/>
          <w:iCs/>
          <w:sz w:val="24"/>
          <w:szCs w:val="24"/>
        </w:rPr>
        <w:tab/>
        <w:t>Darko Juradin</w:t>
      </w:r>
      <w:bookmarkEnd w:id="1"/>
    </w:p>
    <w:p w14:paraId="69C7C0CB" w14:textId="4B453944" w:rsidR="00E55A13" w:rsidRPr="00792DF1" w:rsidRDefault="00E55A13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5A13" w:rsidRPr="0079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A"/>
    <w:rsid w:val="00061F1E"/>
    <w:rsid w:val="000B6456"/>
    <w:rsid w:val="000E6C93"/>
    <w:rsid w:val="001539D5"/>
    <w:rsid w:val="00155F8A"/>
    <w:rsid w:val="00192F2F"/>
    <w:rsid w:val="001C1EC7"/>
    <w:rsid w:val="001E125F"/>
    <w:rsid w:val="001F1315"/>
    <w:rsid w:val="00216E7D"/>
    <w:rsid w:val="00221327"/>
    <w:rsid w:val="0023257E"/>
    <w:rsid w:val="00294380"/>
    <w:rsid w:val="00332EAC"/>
    <w:rsid w:val="00333733"/>
    <w:rsid w:val="00335D8A"/>
    <w:rsid w:val="00347FB8"/>
    <w:rsid w:val="0038423C"/>
    <w:rsid w:val="003F04DF"/>
    <w:rsid w:val="003F4830"/>
    <w:rsid w:val="004036B4"/>
    <w:rsid w:val="004129B4"/>
    <w:rsid w:val="00443496"/>
    <w:rsid w:val="00447D72"/>
    <w:rsid w:val="00480F45"/>
    <w:rsid w:val="004F0AF4"/>
    <w:rsid w:val="004F6F3B"/>
    <w:rsid w:val="00513A09"/>
    <w:rsid w:val="00542243"/>
    <w:rsid w:val="00546FA1"/>
    <w:rsid w:val="005C7D09"/>
    <w:rsid w:val="005D5801"/>
    <w:rsid w:val="005F2DA8"/>
    <w:rsid w:val="00681E2C"/>
    <w:rsid w:val="006901BE"/>
    <w:rsid w:val="006B02F2"/>
    <w:rsid w:val="006B343F"/>
    <w:rsid w:val="006D7259"/>
    <w:rsid w:val="0070293A"/>
    <w:rsid w:val="00714761"/>
    <w:rsid w:val="00733EEC"/>
    <w:rsid w:val="00746EDA"/>
    <w:rsid w:val="00750221"/>
    <w:rsid w:val="00777FF0"/>
    <w:rsid w:val="00792DF1"/>
    <w:rsid w:val="007A55CB"/>
    <w:rsid w:val="007B5096"/>
    <w:rsid w:val="007D0598"/>
    <w:rsid w:val="007E105C"/>
    <w:rsid w:val="007F2108"/>
    <w:rsid w:val="007F3D65"/>
    <w:rsid w:val="00832208"/>
    <w:rsid w:val="008347F4"/>
    <w:rsid w:val="008532D9"/>
    <w:rsid w:val="008769B2"/>
    <w:rsid w:val="0088640B"/>
    <w:rsid w:val="008A0FC3"/>
    <w:rsid w:val="008C0EEF"/>
    <w:rsid w:val="008D1955"/>
    <w:rsid w:val="008D50BE"/>
    <w:rsid w:val="009179CD"/>
    <w:rsid w:val="00923B94"/>
    <w:rsid w:val="00944FCB"/>
    <w:rsid w:val="0096007C"/>
    <w:rsid w:val="00970A48"/>
    <w:rsid w:val="009C2C12"/>
    <w:rsid w:val="009C4BE2"/>
    <w:rsid w:val="009E555C"/>
    <w:rsid w:val="00A04D04"/>
    <w:rsid w:val="00A15C77"/>
    <w:rsid w:val="00A951CA"/>
    <w:rsid w:val="00AF797B"/>
    <w:rsid w:val="00AF7BD2"/>
    <w:rsid w:val="00B06598"/>
    <w:rsid w:val="00B33B87"/>
    <w:rsid w:val="00B526E9"/>
    <w:rsid w:val="00B53532"/>
    <w:rsid w:val="00B73600"/>
    <w:rsid w:val="00BD1861"/>
    <w:rsid w:val="00C03422"/>
    <w:rsid w:val="00C034EC"/>
    <w:rsid w:val="00C943EC"/>
    <w:rsid w:val="00CA6034"/>
    <w:rsid w:val="00CB48F1"/>
    <w:rsid w:val="00CE0FB2"/>
    <w:rsid w:val="00DB356B"/>
    <w:rsid w:val="00E55A13"/>
    <w:rsid w:val="00EC363E"/>
    <w:rsid w:val="00F24678"/>
    <w:rsid w:val="00F46D25"/>
    <w:rsid w:val="00F55F2E"/>
    <w:rsid w:val="00F815D2"/>
    <w:rsid w:val="00F82280"/>
    <w:rsid w:val="00F9281D"/>
    <w:rsid w:val="00F93038"/>
    <w:rsid w:val="00FA6B83"/>
    <w:rsid w:val="00FD6658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9519"/>
  <w15:chartTrackingRefBased/>
  <w15:docId w15:val="{4766DA95-4F11-49B5-8CA5-76272F36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F2"/>
    <w:pPr>
      <w:spacing w:after="200" w:line="276" w:lineRule="auto"/>
    </w:pPr>
    <w:rPr>
      <w:rFonts w:eastAsiaTheme="minorEastAsia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2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B02F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qFormat/>
    <w:rsid w:val="006B0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E907-B285-40BC-BD23-4E6D5C3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23</cp:revision>
  <cp:lastPrinted>2026-05-13T08:28:00Z</cp:lastPrinted>
  <dcterms:created xsi:type="dcterms:W3CDTF">2026-05-08T12:07:00Z</dcterms:created>
  <dcterms:modified xsi:type="dcterms:W3CDTF">2026-05-13T09:02:00Z</dcterms:modified>
</cp:coreProperties>
</file>