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9F8D" w14:textId="2EC23F04" w:rsidR="00AE7FEE" w:rsidRPr="00ED288E" w:rsidRDefault="00AE7FEE" w:rsidP="00AE7FEE">
      <w:pPr>
        <w:spacing w:after="200"/>
        <w:jc w:val="both"/>
        <w:rPr>
          <w:b/>
          <w:bCs/>
          <w:noProof/>
        </w:rPr>
      </w:pPr>
      <w:r w:rsidRPr="00ED288E">
        <w:rPr>
          <w:spacing w:val="-3"/>
        </w:rPr>
        <w:t xml:space="preserve">           </w:t>
      </w:r>
      <w:r w:rsidR="002C6E9C">
        <w:rPr>
          <w:spacing w:val="-3"/>
        </w:rPr>
        <w:t xml:space="preserve">            </w:t>
      </w:r>
      <w:r w:rsidRPr="00ED288E">
        <w:rPr>
          <w:spacing w:val="-3"/>
        </w:rPr>
        <w:t xml:space="preserve">     </w:t>
      </w:r>
      <w:r w:rsidRPr="00ED288E">
        <w:rPr>
          <w:i/>
          <w:noProof/>
        </w:rPr>
        <w:drawing>
          <wp:inline distT="0" distB="0" distL="0" distR="0" wp14:anchorId="75324D8A" wp14:editId="25D5A457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288E">
        <w:rPr>
          <w:i/>
          <w:noProof/>
        </w:rPr>
        <w:tab/>
      </w:r>
    </w:p>
    <w:p w14:paraId="3F20AD81" w14:textId="77777777" w:rsidR="00AE7FEE" w:rsidRPr="00ED288E" w:rsidRDefault="00AE7FEE" w:rsidP="00AE7FEE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REPUBLIKA HRVATSKA</w:t>
      </w:r>
    </w:p>
    <w:p w14:paraId="63ACFA10" w14:textId="77777777" w:rsidR="00AE7FEE" w:rsidRPr="00ED288E" w:rsidRDefault="00AE7FEE" w:rsidP="00AE7FEE">
      <w:pPr>
        <w:ind w:right="-1134"/>
        <w:jc w:val="both"/>
        <w:rPr>
          <w:b/>
          <w:bCs/>
          <w:noProof/>
        </w:rPr>
      </w:pPr>
      <w:r w:rsidRPr="00ED288E">
        <w:rPr>
          <w:b/>
          <w:bCs/>
          <w:noProof/>
        </w:rPr>
        <w:t>SPLITSKO-DALMATINSKA ŽUPANIJA</w:t>
      </w:r>
    </w:p>
    <w:p w14:paraId="7E022D99" w14:textId="77777777" w:rsidR="00AE7FEE" w:rsidRPr="00ED288E" w:rsidRDefault="00AE7FEE" w:rsidP="00AE7FEE">
      <w:pPr>
        <w:keepNext/>
        <w:jc w:val="both"/>
        <w:outlineLvl w:val="1"/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OPĆINA PODSTRANA </w:t>
      </w:r>
    </w:p>
    <w:p w14:paraId="349C351A" w14:textId="77777777" w:rsidR="00AE7FEE" w:rsidRPr="00ED288E" w:rsidRDefault="00AE7FEE" w:rsidP="00AE7FEE">
      <w:pPr>
        <w:tabs>
          <w:tab w:val="left" w:pos="4140"/>
        </w:tabs>
        <w:spacing w:after="200"/>
        <w:ind w:right="4053"/>
      </w:pPr>
    </w:p>
    <w:p w14:paraId="67ADFD49" w14:textId="77777777" w:rsidR="00AE7FEE" w:rsidRPr="00ED288E" w:rsidRDefault="00AE7FEE" w:rsidP="00AE7FEE">
      <w:pPr>
        <w:spacing w:after="200"/>
        <w:rPr>
          <w:noProof/>
        </w:rPr>
      </w:pPr>
    </w:p>
    <w:p w14:paraId="18DAC75E" w14:textId="77777777" w:rsidR="00AE7FEE" w:rsidRPr="00ED288E" w:rsidRDefault="00AE7FEE" w:rsidP="00AE7FEE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OPĆINA PODSTRANA</w:t>
      </w:r>
    </w:p>
    <w:p w14:paraId="1C1F1F91" w14:textId="77777777" w:rsidR="00AE7FEE" w:rsidRPr="00ED288E" w:rsidRDefault="00AE7FEE" w:rsidP="00AE7FEE">
      <w:pPr>
        <w:rPr>
          <w:b/>
          <w:bCs/>
          <w:noProof/>
        </w:rPr>
      </w:pPr>
      <w:r w:rsidRPr="00ED288E">
        <w:rPr>
          <w:b/>
          <w:bCs/>
          <w:noProof/>
        </w:rPr>
        <w:t xml:space="preserve">                                                                                   Općinsko vijeće</w:t>
      </w:r>
    </w:p>
    <w:p w14:paraId="710ABCEA" w14:textId="77777777" w:rsidR="00AE7FEE" w:rsidRPr="00ED288E" w:rsidRDefault="00AE7FEE" w:rsidP="00AE7FEE">
      <w:pPr>
        <w:spacing w:after="200"/>
        <w:rPr>
          <w:noProof/>
        </w:rPr>
      </w:pPr>
    </w:p>
    <w:p w14:paraId="43FE4289" w14:textId="77777777" w:rsidR="00AE7FEE" w:rsidRPr="00ED288E" w:rsidRDefault="00AE7FEE" w:rsidP="00AE7FEE">
      <w:pPr>
        <w:spacing w:after="200"/>
        <w:rPr>
          <w:noProof/>
        </w:rPr>
      </w:pPr>
    </w:p>
    <w:p w14:paraId="0C4B6068" w14:textId="05236812" w:rsidR="00AE7FEE" w:rsidRPr="00ED288E" w:rsidRDefault="00AE7FEE" w:rsidP="00AE7FEE">
      <w:pPr>
        <w:ind w:left="4950" w:hanging="4950"/>
        <w:jc w:val="both"/>
        <w:rPr>
          <w:noProof/>
        </w:rPr>
      </w:pPr>
      <w:r w:rsidRPr="00ED288E">
        <w:rPr>
          <w:b/>
          <w:bCs/>
          <w:noProof/>
        </w:rPr>
        <w:t>PREDMET:</w:t>
      </w:r>
      <w:r w:rsidRPr="00ED288E">
        <w:rPr>
          <w:noProof/>
        </w:rPr>
        <w:tab/>
        <w:t xml:space="preserve">Prijedlog </w:t>
      </w:r>
      <w:r>
        <w:rPr>
          <w:noProof/>
        </w:rPr>
        <w:t xml:space="preserve">Odluke o davanju u zakup poslovnog prostora </w:t>
      </w:r>
      <w:r w:rsidR="002820BA">
        <w:rPr>
          <w:noProof/>
        </w:rPr>
        <w:t>u vlasništvu Općine Podstrana Specijalističkoj p</w:t>
      </w:r>
      <w:r w:rsidR="006A567C">
        <w:rPr>
          <w:noProof/>
        </w:rPr>
        <w:t>edijatrijskoj ordinaciji dr. Antonija Fabjanić</w:t>
      </w:r>
      <w:r>
        <w:rPr>
          <w:noProof/>
        </w:rPr>
        <w:t xml:space="preserve"> </w:t>
      </w:r>
      <w:r w:rsidR="006A567C">
        <w:rPr>
          <w:noProof/>
        </w:rPr>
        <w:t xml:space="preserve"> </w:t>
      </w:r>
    </w:p>
    <w:p w14:paraId="42BE3911" w14:textId="77777777" w:rsidR="00AE7FEE" w:rsidRDefault="00AE7FEE" w:rsidP="00AE7FEE">
      <w:pPr>
        <w:spacing w:after="200"/>
        <w:rPr>
          <w:noProof/>
        </w:rPr>
      </w:pPr>
    </w:p>
    <w:p w14:paraId="16A01F5D" w14:textId="77777777" w:rsidR="00AE7FEE" w:rsidRPr="00ED288E" w:rsidRDefault="00AE7FEE" w:rsidP="00AE7FEE">
      <w:pPr>
        <w:spacing w:after="200"/>
        <w:rPr>
          <w:noProof/>
        </w:rPr>
      </w:pPr>
    </w:p>
    <w:p w14:paraId="17DFF2A0" w14:textId="36F56943" w:rsidR="00AE7FEE" w:rsidRPr="00ED288E" w:rsidRDefault="00AE7FEE" w:rsidP="00AE7FEE">
      <w:pPr>
        <w:ind w:left="4950" w:hanging="4950"/>
        <w:jc w:val="both"/>
        <w:rPr>
          <w:rFonts w:eastAsia="Calibri"/>
        </w:rPr>
      </w:pPr>
      <w:r w:rsidRPr="00ED288E">
        <w:rPr>
          <w:b/>
          <w:bCs/>
          <w:noProof/>
        </w:rPr>
        <w:t>PRAVNI TEMELJ:</w:t>
      </w:r>
      <w:r w:rsidRPr="00ED288E">
        <w:rPr>
          <w:noProof/>
        </w:rPr>
        <w:tab/>
        <w:t xml:space="preserve">Zakon o </w:t>
      </w:r>
      <w:r>
        <w:rPr>
          <w:noProof/>
        </w:rPr>
        <w:t>zakupu i kupoprodaji poslovnog prostora</w:t>
      </w:r>
      <w:r w:rsidRPr="00ED288E">
        <w:rPr>
          <w:noProof/>
        </w:rPr>
        <w:t>, Statut Općine Podstrana</w:t>
      </w:r>
    </w:p>
    <w:p w14:paraId="056BB4AD" w14:textId="77777777" w:rsidR="00AE7FEE" w:rsidRDefault="00AE7FEE" w:rsidP="00AE7FEE">
      <w:pPr>
        <w:ind w:left="4950" w:hanging="4950"/>
        <w:rPr>
          <w:b/>
          <w:bCs/>
          <w:noProof/>
        </w:rPr>
      </w:pPr>
    </w:p>
    <w:p w14:paraId="0FFF0E71" w14:textId="77777777" w:rsidR="00AE7FEE" w:rsidRPr="00ED288E" w:rsidRDefault="00AE7FEE" w:rsidP="00AE7FEE">
      <w:pPr>
        <w:ind w:left="4950" w:hanging="4950"/>
        <w:rPr>
          <w:b/>
          <w:bCs/>
          <w:noProof/>
        </w:rPr>
      </w:pPr>
    </w:p>
    <w:p w14:paraId="46D9C45D" w14:textId="77777777" w:rsidR="00AE7FEE" w:rsidRPr="00ED288E" w:rsidRDefault="00AE7FEE" w:rsidP="00AE7FEE">
      <w:pPr>
        <w:ind w:left="4950" w:hanging="4950"/>
        <w:rPr>
          <w:b/>
          <w:bCs/>
          <w:noProof/>
        </w:rPr>
      </w:pPr>
      <w:r w:rsidRPr="00ED288E">
        <w:rPr>
          <w:b/>
          <w:bCs/>
          <w:noProof/>
        </w:rPr>
        <w:t xml:space="preserve">NADLEŽNOST ZA  </w:t>
      </w:r>
    </w:p>
    <w:p w14:paraId="2B4F1048" w14:textId="77777777" w:rsidR="00AE7FEE" w:rsidRPr="00ED288E" w:rsidRDefault="00AE7FEE" w:rsidP="00AE7FEE">
      <w:pPr>
        <w:rPr>
          <w:noProof/>
        </w:rPr>
      </w:pPr>
      <w:r w:rsidRPr="00ED288E">
        <w:rPr>
          <w:b/>
          <w:bCs/>
          <w:noProof/>
        </w:rPr>
        <w:t>DONOŠENJE:</w:t>
      </w:r>
      <w:r w:rsidRPr="00ED288E">
        <w:rPr>
          <w:noProof/>
        </w:rPr>
        <w:tab/>
        <w:t xml:space="preserve">                                               Općinsko vijeće</w:t>
      </w:r>
    </w:p>
    <w:p w14:paraId="13307499" w14:textId="77777777" w:rsidR="00AE7FEE" w:rsidRPr="00ED288E" w:rsidRDefault="00AE7FEE" w:rsidP="00AE7FEE">
      <w:pPr>
        <w:spacing w:after="200"/>
        <w:rPr>
          <w:noProof/>
        </w:rPr>
      </w:pPr>
    </w:p>
    <w:p w14:paraId="44F5CE46" w14:textId="77777777" w:rsidR="00AE7FEE" w:rsidRPr="00ED288E" w:rsidRDefault="00AE7FEE" w:rsidP="00AE7FEE">
      <w:pPr>
        <w:spacing w:after="200"/>
        <w:rPr>
          <w:noProof/>
        </w:rPr>
      </w:pPr>
    </w:p>
    <w:p w14:paraId="24F73237" w14:textId="77777777" w:rsidR="00AE7FEE" w:rsidRPr="00ED288E" w:rsidRDefault="00AE7FEE" w:rsidP="00AE7FEE">
      <w:pPr>
        <w:spacing w:after="200"/>
        <w:rPr>
          <w:noProof/>
        </w:rPr>
      </w:pPr>
      <w:r w:rsidRPr="00ED288E">
        <w:rPr>
          <w:b/>
          <w:bCs/>
          <w:noProof/>
        </w:rPr>
        <w:t>PREDLAGATELJ:</w:t>
      </w:r>
      <w:r w:rsidRPr="00ED288E">
        <w:rPr>
          <w:noProof/>
        </w:rPr>
        <w:tab/>
        <w:t xml:space="preserve">                                               Općinski načelnik</w:t>
      </w:r>
    </w:p>
    <w:p w14:paraId="3A4E3934" w14:textId="77777777" w:rsidR="00AE7FEE" w:rsidRPr="00ED288E" w:rsidRDefault="00AE7FEE" w:rsidP="00AE7FEE">
      <w:pPr>
        <w:spacing w:after="200"/>
        <w:ind w:left="4950" w:hanging="4950"/>
        <w:jc w:val="both"/>
        <w:rPr>
          <w:b/>
          <w:bCs/>
          <w:noProof/>
        </w:rPr>
      </w:pPr>
    </w:p>
    <w:p w14:paraId="65F555D5" w14:textId="77777777" w:rsidR="00AE7FEE" w:rsidRPr="00ED288E" w:rsidRDefault="00AE7FEE" w:rsidP="00AE7FEE">
      <w:pPr>
        <w:spacing w:after="200"/>
        <w:ind w:left="4950" w:hanging="4950"/>
        <w:jc w:val="both"/>
        <w:rPr>
          <w:b/>
          <w:bCs/>
          <w:noProof/>
        </w:rPr>
      </w:pPr>
    </w:p>
    <w:p w14:paraId="0FEAB355" w14:textId="4D4E9FD8" w:rsidR="00AE7FEE" w:rsidRPr="00ED288E" w:rsidRDefault="00AE7FEE" w:rsidP="00AE7FEE">
      <w:pPr>
        <w:ind w:left="4950" w:hanging="4950"/>
        <w:jc w:val="both"/>
        <w:rPr>
          <w:noProof/>
          <w:color w:val="000000" w:themeColor="text1"/>
        </w:rPr>
      </w:pPr>
      <w:r w:rsidRPr="00ED288E">
        <w:rPr>
          <w:b/>
          <w:bCs/>
          <w:noProof/>
        </w:rPr>
        <w:t>STRUČNA OBRADA:</w:t>
      </w:r>
      <w:r w:rsidRPr="00ED288E">
        <w:rPr>
          <w:noProof/>
        </w:rPr>
        <w:tab/>
        <w:t xml:space="preserve">Upravni odjel </w:t>
      </w:r>
      <w:r w:rsidRPr="00ED288E">
        <w:rPr>
          <w:noProof/>
          <w:color w:val="000000" w:themeColor="text1"/>
        </w:rPr>
        <w:t xml:space="preserve">za </w:t>
      </w:r>
      <w:r>
        <w:rPr>
          <w:noProof/>
          <w:color w:val="000000" w:themeColor="text1"/>
        </w:rPr>
        <w:t>pravne poslove i strateško upravljanje</w:t>
      </w:r>
      <w:r w:rsidRPr="00ED288E">
        <w:rPr>
          <w:noProof/>
          <w:color w:val="000000" w:themeColor="text1"/>
        </w:rPr>
        <w:t xml:space="preserve">                                                   </w:t>
      </w:r>
    </w:p>
    <w:p w14:paraId="39EE8D62" w14:textId="77777777" w:rsidR="00AE7FEE" w:rsidRPr="00ED288E" w:rsidRDefault="00AE7FEE" w:rsidP="00AE7FEE">
      <w:pPr>
        <w:spacing w:after="200"/>
        <w:ind w:left="4950" w:hanging="4950"/>
        <w:rPr>
          <w:rFonts w:eastAsia="SimSun"/>
          <w:color w:val="000000" w:themeColor="text1"/>
          <w:kern w:val="3"/>
        </w:rPr>
      </w:pPr>
    </w:p>
    <w:p w14:paraId="0FB2C9B6" w14:textId="77777777" w:rsidR="00AE7FEE" w:rsidRPr="00ED288E" w:rsidRDefault="00AE7FEE" w:rsidP="00AE7FEE">
      <w:pPr>
        <w:spacing w:after="200"/>
        <w:jc w:val="both"/>
      </w:pPr>
    </w:p>
    <w:p w14:paraId="58F10E2D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32B9C3FE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1BA0B37A" w14:textId="77777777" w:rsidR="00AE7FEE" w:rsidRPr="00ED288E" w:rsidRDefault="00AE7FEE" w:rsidP="00AE7FEE">
      <w:pPr>
        <w:spacing w:after="200"/>
        <w:jc w:val="both"/>
        <w:rPr>
          <w:b/>
        </w:rPr>
      </w:pPr>
    </w:p>
    <w:p w14:paraId="2B350A95" w14:textId="4F0D7E90" w:rsidR="007C50C9" w:rsidRDefault="00AE7FEE" w:rsidP="00AE7FEE">
      <w:pPr>
        <w:jc w:val="both"/>
        <w:rPr>
          <w:b/>
        </w:rPr>
      </w:pPr>
      <w:r w:rsidRPr="00ED288E">
        <w:rPr>
          <w:b/>
        </w:rPr>
        <w:t xml:space="preserve">PREDMET: Obrazloženje prijedloga Odluke o </w:t>
      </w:r>
      <w:r>
        <w:rPr>
          <w:b/>
        </w:rPr>
        <w:t xml:space="preserve">davanju u zakup poslovnog prostora </w:t>
      </w:r>
      <w:r w:rsidR="002820BA">
        <w:rPr>
          <w:b/>
        </w:rPr>
        <w:t xml:space="preserve">u vlasništvu Općine Podstrana </w:t>
      </w:r>
      <w:r w:rsidR="000252FF">
        <w:rPr>
          <w:b/>
        </w:rPr>
        <w:t>Specijalističkoj p</w:t>
      </w:r>
      <w:r w:rsidR="006A567C">
        <w:rPr>
          <w:b/>
        </w:rPr>
        <w:t xml:space="preserve">edijatrijskoj ordinaciji dr. Antonija Fabijanić </w:t>
      </w:r>
    </w:p>
    <w:p w14:paraId="3B0CDB7B" w14:textId="77777777" w:rsidR="00AE7FEE" w:rsidRDefault="00AE7FEE" w:rsidP="00AE7FEE">
      <w:pPr>
        <w:jc w:val="both"/>
        <w:rPr>
          <w:b/>
        </w:rPr>
      </w:pPr>
    </w:p>
    <w:p w14:paraId="00D1C61F" w14:textId="77777777" w:rsidR="006A567C" w:rsidRPr="00AF389A" w:rsidRDefault="006A567C" w:rsidP="00AE7FEE">
      <w:pPr>
        <w:jc w:val="both"/>
        <w:rPr>
          <w:bCs/>
        </w:rPr>
      </w:pPr>
    </w:p>
    <w:p w14:paraId="58B95175" w14:textId="182DD463" w:rsidR="00AF389A" w:rsidRDefault="000252FF" w:rsidP="00AF389A">
      <w:pPr>
        <w:jc w:val="both"/>
        <w:rPr>
          <w:bCs/>
        </w:rPr>
      </w:pPr>
      <w:r>
        <w:rPr>
          <w:bCs/>
        </w:rPr>
        <w:t>Specijalistička p</w:t>
      </w:r>
      <w:r w:rsidR="006A567C" w:rsidRPr="00AF389A">
        <w:rPr>
          <w:bCs/>
        </w:rPr>
        <w:t xml:space="preserve">edijatrijska ordinacija dr. Antonija Fabijanić obavlja djelatnost primarne zdravstvene zaštite predškolske djece u poslovnom prostoru na adresi Kaštelančićeva </w:t>
      </w:r>
      <w:r w:rsidR="00AF389A" w:rsidRPr="00AF389A">
        <w:rPr>
          <w:bCs/>
        </w:rPr>
        <w:t>1 u Podstrani kontinuirano od 2007. godine, a prije od 2003. godine u sklopu Doma zdravlja Splitsko-dalmatinske županije</w:t>
      </w:r>
      <w:r w:rsidR="00AF389A">
        <w:rPr>
          <w:bCs/>
        </w:rPr>
        <w:t xml:space="preserve">, temeljem </w:t>
      </w:r>
      <w:r>
        <w:rPr>
          <w:bCs/>
        </w:rPr>
        <w:t xml:space="preserve">zaključenih </w:t>
      </w:r>
      <w:r w:rsidR="00AF389A">
        <w:rPr>
          <w:bCs/>
        </w:rPr>
        <w:t>ugovora o zakupu poslovnog prostora.</w:t>
      </w:r>
    </w:p>
    <w:p w14:paraId="0257F72E" w14:textId="77777777" w:rsidR="00AF389A" w:rsidRDefault="00AF389A" w:rsidP="00AF389A">
      <w:pPr>
        <w:jc w:val="both"/>
        <w:rPr>
          <w:bCs/>
        </w:rPr>
      </w:pPr>
    </w:p>
    <w:p w14:paraId="411815F4" w14:textId="75704B46" w:rsidR="006A567C" w:rsidRPr="00AF389A" w:rsidRDefault="00AF389A" w:rsidP="00AF389A">
      <w:pPr>
        <w:jc w:val="both"/>
        <w:rPr>
          <w:bCs/>
        </w:rPr>
      </w:pPr>
      <w:r>
        <w:rPr>
          <w:bCs/>
        </w:rPr>
        <w:t>D</w:t>
      </w:r>
      <w:r w:rsidRPr="00AF389A">
        <w:rPr>
          <w:bCs/>
        </w:rPr>
        <w:t xml:space="preserve">ana 29. travnja 2026. godine </w:t>
      </w:r>
      <w:r>
        <w:rPr>
          <w:bCs/>
        </w:rPr>
        <w:t>istekao je zakup pedijatrijskoj ordinaciji</w:t>
      </w:r>
      <w:r w:rsidR="00C917A6">
        <w:rPr>
          <w:bCs/>
        </w:rPr>
        <w:t xml:space="preserve"> temeljem Ugovora o zakupu od 02. svibnja 2016. godine te Aneksa Ugovora o zakupu od 15. travnja 2021. godine</w:t>
      </w:r>
      <w:r>
        <w:rPr>
          <w:bCs/>
        </w:rPr>
        <w:t>,</w:t>
      </w:r>
      <w:r w:rsidR="00C917A6">
        <w:rPr>
          <w:bCs/>
        </w:rPr>
        <w:t xml:space="preserve"> kojim je zakupni odnos uspostavljen do 29. travnja 2026. godine. </w:t>
      </w:r>
      <w:r>
        <w:rPr>
          <w:bCs/>
        </w:rPr>
        <w:t xml:space="preserve"> </w:t>
      </w:r>
      <w:r w:rsidR="00C917A6">
        <w:rPr>
          <w:bCs/>
        </w:rPr>
        <w:t>Zakupnik se prije isteka ugovora obratio</w:t>
      </w:r>
      <w:r>
        <w:rPr>
          <w:bCs/>
        </w:rPr>
        <w:t xml:space="preserve"> Općini Podstrana sa zamolbom da se pedijatrijskoj ordinaciji sukladno članku 6. Zakona o zakupu i kupoprodaji poslovnog prostora („Narodne novine“ broj 125/11, 64/15, 112/18, 123/24)</w:t>
      </w:r>
      <w:r w:rsidR="000252FF">
        <w:rPr>
          <w:bCs/>
        </w:rPr>
        <w:t xml:space="preserve"> odobri produženje predmetnog ugovora pod istim uvjetima za naredni period od 5 godina, uvažavajući činjenicu da je jedinica lokalne samouprave dužna voditi brigu o osiguranju pružanja usluga primarne zdravstvene zaštite na svom području.</w:t>
      </w:r>
    </w:p>
    <w:p w14:paraId="61EBBBCC" w14:textId="436F9481" w:rsidR="006A567C" w:rsidRDefault="006A567C" w:rsidP="00AE7FEE">
      <w:pPr>
        <w:jc w:val="both"/>
        <w:rPr>
          <w:b/>
        </w:rPr>
      </w:pPr>
    </w:p>
    <w:p w14:paraId="2DC9B294" w14:textId="7D04CAB9" w:rsidR="00A272D0" w:rsidRPr="00A725A0" w:rsidRDefault="00555B94" w:rsidP="00AE7FEE">
      <w:pPr>
        <w:jc w:val="both"/>
        <w:rPr>
          <w:bCs/>
        </w:rPr>
      </w:pPr>
      <w:r w:rsidRPr="00A725A0">
        <w:rPr>
          <w:bCs/>
        </w:rPr>
        <w:t xml:space="preserve">Člankom 6. stavak </w:t>
      </w:r>
      <w:r w:rsidR="00B9149C" w:rsidRPr="00A725A0">
        <w:rPr>
          <w:bCs/>
        </w:rPr>
        <w:t>8</w:t>
      </w:r>
      <w:r w:rsidRPr="00A725A0">
        <w:rPr>
          <w:bCs/>
        </w:rPr>
        <w:t xml:space="preserve">. Zakona o zakupu i kupoprodaji </w:t>
      </w:r>
      <w:r w:rsidR="002C6E9C" w:rsidRPr="00A725A0">
        <w:rPr>
          <w:bCs/>
        </w:rPr>
        <w:t>poslovnog prostora („Narodne novine“ broj 125/11, 64/15, 112/18</w:t>
      </w:r>
      <w:r w:rsidR="00B9149C" w:rsidRPr="00A725A0">
        <w:rPr>
          <w:bCs/>
        </w:rPr>
        <w:t>, 123/24</w:t>
      </w:r>
      <w:r w:rsidR="002C6E9C" w:rsidRPr="00A725A0">
        <w:rPr>
          <w:bCs/>
        </w:rPr>
        <w:t xml:space="preserve">) propisano je </w:t>
      </w:r>
      <w:r w:rsidR="00B9149C" w:rsidRPr="00A725A0">
        <w:rPr>
          <w:bCs/>
        </w:rPr>
        <w:t>da jedinica lokalne ili područne samouprave</w:t>
      </w:r>
      <w:r w:rsidR="00A272D0" w:rsidRPr="00A725A0">
        <w:rPr>
          <w:bCs/>
        </w:rPr>
        <w:t xml:space="preserve"> može, osim ako namjerava poslovnim prostorom raspolagati na drugačiji način, </w:t>
      </w:r>
      <w:r w:rsidR="00B9149C" w:rsidRPr="00A725A0">
        <w:rPr>
          <w:bCs/>
        </w:rPr>
        <w:t xml:space="preserve">kao zakupodavac dosadašnjem zakupniku kojem je istekao ugovor o zakupu a koji u potpunosti ispunjava sve obveze na temelju prijašnjeg ugovora o zakupu, koji obavlja dopuštenu djelatnost u tom prostoru i protiv kojeg se ne vodi postupak radi ispražnjenja i predaje u posjed poslovnog prostora, s tim zakupnikom sklopiti ugovor na određeno vrijeme od najduže deset godina, uz mogućnost produljenja za daljnjih najduže deset godina, a mjesečni iznos zakupnine će biti određen prema kriterijima jedinice lokalne samouprave s obzirom na djelatnost koju zakupnik obavlja u prostoru, osim ako je tako određen iznos niži od iznosa mjesečne zakupnine iz </w:t>
      </w:r>
      <w:r w:rsidR="00D95A2A" w:rsidRPr="00A725A0">
        <w:rPr>
          <w:bCs/>
        </w:rPr>
        <w:t>prijašnjeg</w:t>
      </w:r>
      <w:r w:rsidR="00B9149C" w:rsidRPr="00A725A0">
        <w:rPr>
          <w:bCs/>
        </w:rPr>
        <w:t xml:space="preserve"> ugovora o zakupu u kojem će se slučaju iznos mjesečne zakupnine odrediti </w:t>
      </w:r>
      <w:r w:rsidR="00A272D0" w:rsidRPr="00A725A0">
        <w:rPr>
          <w:bCs/>
        </w:rPr>
        <w:t>kao u prijašnjem ugovoru o zakupu.</w:t>
      </w:r>
    </w:p>
    <w:p w14:paraId="2D7CB25D" w14:textId="2B4FC1C7" w:rsidR="006D2BF7" w:rsidRPr="00DE3A2E" w:rsidRDefault="00B9149C" w:rsidP="00AE7FEE">
      <w:pPr>
        <w:jc w:val="both"/>
        <w:rPr>
          <w:bCs/>
          <w:highlight w:val="yellow"/>
        </w:rPr>
      </w:pPr>
      <w:r>
        <w:rPr>
          <w:bCs/>
          <w:highlight w:val="yellow"/>
        </w:rPr>
        <w:t xml:space="preserve"> </w:t>
      </w:r>
    </w:p>
    <w:p w14:paraId="33F6558E" w14:textId="55FD9A3D" w:rsidR="006D2BF7" w:rsidRDefault="006D2BF7" w:rsidP="00AE7FEE">
      <w:pPr>
        <w:jc w:val="both"/>
        <w:rPr>
          <w:b/>
        </w:rPr>
      </w:pPr>
      <w:r>
        <w:rPr>
          <w:bCs/>
        </w:rPr>
        <w:t xml:space="preserve">Obzirom da </w:t>
      </w:r>
      <w:r w:rsidR="00A272D0">
        <w:rPr>
          <w:bCs/>
        </w:rPr>
        <w:t>Specijalistička pedijatrijska ordinacija dr. Antonija Fabijanić ispunjava sve uvjete iz citiranog članka 6. stavak 8. Zakona o zakupu i kupoprodaji poslovnog prostora</w:t>
      </w:r>
      <w:r>
        <w:rPr>
          <w:bCs/>
        </w:rPr>
        <w:t xml:space="preserve">, </w:t>
      </w:r>
      <w:r w:rsidR="00D95A2A">
        <w:rPr>
          <w:bCs/>
        </w:rPr>
        <w:t xml:space="preserve">te da </w:t>
      </w:r>
      <w:r w:rsidR="002820BA">
        <w:rPr>
          <w:bCs/>
        </w:rPr>
        <w:t xml:space="preserve">uz navedeno </w:t>
      </w:r>
      <w:r w:rsidR="00D95A2A">
        <w:rPr>
          <w:bCs/>
        </w:rPr>
        <w:t>postoji opći i socijalni</w:t>
      </w:r>
      <w:r>
        <w:rPr>
          <w:bCs/>
        </w:rPr>
        <w:t xml:space="preserve"> interes </w:t>
      </w:r>
      <w:r w:rsidR="0014248B">
        <w:rPr>
          <w:bCs/>
        </w:rPr>
        <w:t xml:space="preserve">da se zakupni odnos nastavi za buduće razdoblje, predlaže se </w:t>
      </w:r>
      <w:r w:rsidR="00D95A2A">
        <w:rPr>
          <w:bCs/>
        </w:rPr>
        <w:t xml:space="preserve">sklopiti ugovor o zakupu poslovnog prostora </w:t>
      </w:r>
      <w:r w:rsidR="00567118">
        <w:rPr>
          <w:bCs/>
        </w:rPr>
        <w:t xml:space="preserve">za obavljanje poslova primarne zdravstvene zaštite kroz djelatnost </w:t>
      </w:r>
      <w:r w:rsidR="00D95A2A">
        <w:rPr>
          <w:bCs/>
        </w:rPr>
        <w:t>zdravstvene zaštite predškolske djece</w:t>
      </w:r>
      <w:r w:rsidR="0014248B">
        <w:rPr>
          <w:bCs/>
        </w:rPr>
        <w:t>, na određeno vrijeme za razdoblje od 5 godina</w:t>
      </w:r>
      <w:r w:rsidR="007447D3">
        <w:rPr>
          <w:bCs/>
        </w:rPr>
        <w:t xml:space="preserve">, </w:t>
      </w:r>
      <w:r w:rsidR="002820BA">
        <w:rPr>
          <w:bCs/>
        </w:rPr>
        <w:t>te da se</w:t>
      </w:r>
      <w:r w:rsidR="007447D3">
        <w:rPr>
          <w:bCs/>
        </w:rPr>
        <w:t xml:space="preserve"> cijena zakupa</w:t>
      </w:r>
      <w:r w:rsidR="002820BA">
        <w:rPr>
          <w:bCs/>
        </w:rPr>
        <w:t xml:space="preserve"> odredi prema prijašnjem iznosu zakupnine, odnosno u iznosu od </w:t>
      </w:r>
      <w:r w:rsidR="00C917A6">
        <w:rPr>
          <w:bCs/>
        </w:rPr>
        <w:t>13</w:t>
      </w:r>
      <w:r w:rsidR="00F97944">
        <w:rPr>
          <w:bCs/>
        </w:rPr>
        <w:t>2</w:t>
      </w:r>
      <w:r w:rsidR="00C917A6">
        <w:rPr>
          <w:bCs/>
        </w:rPr>
        <w:t>,8</w:t>
      </w:r>
      <w:r w:rsidR="00F97944">
        <w:rPr>
          <w:bCs/>
        </w:rPr>
        <w:t>6</w:t>
      </w:r>
      <w:r w:rsidR="002820BA">
        <w:rPr>
          <w:bCs/>
        </w:rPr>
        <w:t xml:space="preserve"> EUR mjesečno</w:t>
      </w:r>
      <w:r w:rsidR="0014248B">
        <w:rPr>
          <w:bCs/>
        </w:rPr>
        <w:t xml:space="preserve">. </w:t>
      </w:r>
    </w:p>
    <w:p w14:paraId="333E646F" w14:textId="77777777" w:rsidR="0014248B" w:rsidRDefault="0014248B" w:rsidP="00AE7FEE">
      <w:pPr>
        <w:jc w:val="both"/>
        <w:rPr>
          <w:b/>
        </w:rPr>
      </w:pPr>
    </w:p>
    <w:p w14:paraId="13AC8843" w14:textId="69EE9DCF" w:rsidR="00AE7FEE" w:rsidRPr="0014248B" w:rsidRDefault="0014248B" w:rsidP="00AE7FEE">
      <w:pPr>
        <w:jc w:val="both"/>
        <w:rPr>
          <w:bCs/>
        </w:rPr>
      </w:pPr>
      <w:r w:rsidRPr="0014248B">
        <w:rPr>
          <w:bCs/>
        </w:rPr>
        <w:t>Slijedom navedenog, predlaže se donijeti sljedeći akt:</w:t>
      </w:r>
    </w:p>
    <w:p w14:paraId="75249CE9" w14:textId="77777777" w:rsidR="0014248B" w:rsidRDefault="0014248B" w:rsidP="00AE7FEE">
      <w:pPr>
        <w:jc w:val="both"/>
        <w:rPr>
          <w:b/>
        </w:rPr>
      </w:pPr>
    </w:p>
    <w:p w14:paraId="791FC3E9" w14:textId="77777777" w:rsidR="0014248B" w:rsidRDefault="0014248B" w:rsidP="00AE7FEE">
      <w:pPr>
        <w:jc w:val="both"/>
        <w:rPr>
          <w:b/>
        </w:rPr>
      </w:pPr>
    </w:p>
    <w:p w14:paraId="2681397E" w14:textId="77777777" w:rsidR="0014248B" w:rsidRDefault="0014248B" w:rsidP="00AE7FEE">
      <w:pPr>
        <w:jc w:val="both"/>
        <w:rPr>
          <w:b/>
        </w:rPr>
      </w:pPr>
    </w:p>
    <w:p w14:paraId="51E74C03" w14:textId="77777777" w:rsidR="0014248B" w:rsidRDefault="0014248B" w:rsidP="00AE7FEE">
      <w:pPr>
        <w:jc w:val="both"/>
        <w:rPr>
          <w:b/>
        </w:rPr>
      </w:pPr>
    </w:p>
    <w:p w14:paraId="2FD28F50" w14:textId="77777777" w:rsidR="0014248B" w:rsidRDefault="0014248B" w:rsidP="00AE7FEE">
      <w:pPr>
        <w:jc w:val="both"/>
        <w:rPr>
          <w:b/>
        </w:rPr>
      </w:pPr>
    </w:p>
    <w:p w14:paraId="521B28E5" w14:textId="77777777" w:rsidR="0014248B" w:rsidRDefault="0014248B" w:rsidP="00AE7FEE">
      <w:pPr>
        <w:jc w:val="both"/>
        <w:rPr>
          <w:b/>
        </w:rPr>
      </w:pPr>
    </w:p>
    <w:p w14:paraId="0BF02D57" w14:textId="3019C4C1" w:rsidR="00AE7FEE" w:rsidRPr="00ED288E" w:rsidRDefault="00AE7FEE" w:rsidP="00AE7FEE">
      <w:pPr>
        <w:jc w:val="both"/>
      </w:pPr>
      <w:r w:rsidRPr="00AE7FEE">
        <w:rPr>
          <w:bCs/>
        </w:rPr>
        <w:lastRenderedPageBreak/>
        <w:t>Na</w:t>
      </w:r>
      <w:r>
        <w:rPr>
          <w:bCs/>
        </w:rPr>
        <w:t xml:space="preserve"> temelju članka 6. </w:t>
      </w:r>
      <w:r w:rsidR="00C917A6">
        <w:rPr>
          <w:bCs/>
        </w:rPr>
        <w:t xml:space="preserve">stavak 8. </w:t>
      </w:r>
      <w:r>
        <w:rPr>
          <w:bCs/>
        </w:rPr>
        <w:t>Zakona o zakupu i kupoprodaji poslovnog prostora („Narodne novine“ broj 125/11, 64/15, 112/18</w:t>
      </w:r>
      <w:r w:rsidR="00AF389A">
        <w:rPr>
          <w:bCs/>
        </w:rPr>
        <w:t>, 123/24</w:t>
      </w:r>
      <w:r>
        <w:rPr>
          <w:bCs/>
        </w:rPr>
        <w:t>) i članka 30. Statuta Općine Podstrana („Službeni glasnik Općine Podstrana“ broj 07/21, 21/21, 04/23</w:t>
      </w:r>
      <w:r w:rsidR="00B76859">
        <w:rPr>
          <w:bCs/>
        </w:rPr>
        <w:t>, 12/25</w:t>
      </w:r>
      <w:r>
        <w:rPr>
          <w:bCs/>
        </w:rPr>
        <w:t xml:space="preserve">) Općinsko vijeće Općine Podstrana na </w:t>
      </w:r>
      <w:r w:rsidR="002F01BE">
        <w:rPr>
          <w:bCs/>
        </w:rPr>
        <w:t>8</w:t>
      </w:r>
      <w:r>
        <w:rPr>
          <w:bCs/>
        </w:rPr>
        <w:t xml:space="preserve">. sjednici </w:t>
      </w:r>
      <w:r w:rsidRPr="00ED288E">
        <w:t xml:space="preserve">održanoj dana </w:t>
      </w:r>
      <w:r w:rsidR="008547C4">
        <w:t>20. svibnja</w:t>
      </w:r>
      <w:r w:rsidR="002F01BE">
        <w:t xml:space="preserve"> 2026</w:t>
      </w:r>
      <w:r w:rsidRPr="00ED288E">
        <w:t xml:space="preserve">. godine, donijelo je </w:t>
      </w:r>
    </w:p>
    <w:p w14:paraId="1CA95C9E" w14:textId="18080CB8" w:rsidR="00AE7FEE" w:rsidRDefault="00AE7FEE" w:rsidP="00AE7FEE">
      <w:pPr>
        <w:jc w:val="both"/>
        <w:rPr>
          <w:bCs/>
        </w:rPr>
      </w:pPr>
    </w:p>
    <w:p w14:paraId="74A414AD" w14:textId="77777777" w:rsidR="00AE7FEE" w:rsidRDefault="00AE7FEE" w:rsidP="00AE7FEE">
      <w:pPr>
        <w:jc w:val="both"/>
        <w:rPr>
          <w:bCs/>
        </w:rPr>
      </w:pPr>
    </w:p>
    <w:p w14:paraId="63D307A4" w14:textId="1F1779D3" w:rsidR="00AE7FEE" w:rsidRPr="00AE7FEE" w:rsidRDefault="00AE7FEE" w:rsidP="00AE7FEE">
      <w:pPr>
        <w:jc w:val="center"/>
        <w:rPr>
          <w:b/>
        </w:rPr>
      </w:pPr>
      <w:r w:rsidRPr="00AE7FEE">
        <w:rPr>
          <w:b/>
        </w:rPr>
        <w:t>ODLUKU</w:t>
      </w:r>
    </w:p>
    <w:p w14:paraId="1747DE8E" w14:textId="0B9FE876" w:rsidR="00AE7FEE" w:rsidRDefault="00AE7FEE" w:rsidP="00AE7FEE">
      <w:pPr>
        <w:jc w:val="center"/>
        <w:rPr>
          <w:b/>
        </w:rPr>
      </w:pPr>
      <w:r w:rsidRPr="00AE7FEE">
        <w:rPr>
          <w:b/>
        </w:rPr>
        <w:t>o davanju u zakup poslovnog prostora u vlasništvu Općine Podstrana</w:t>
      </w:r>
    </w:p>
    <w:p w14:paraId="3EEF1EDB" w14:textId="5564077F" w:rsidR="00AE7FEE" w:rsidRDefault="00B76859" w:rsidP="00AE7FEE">
      <w:pPr>
        <w:jc w:val="center"/>
        <w:rPr>
          <w:b/>
        </w:rPr>
      </w:pPr>
      <w:r>
        <w:rPr>
          <w:b/>
        </w:rPr>
        <w:t>Specijalističkoj pedijatrijskoj ordinaciji dr. Antonija Fabijanić</w:t>
      </w:r>
    </w:p>
    <w:p w14:paraId="361E2061" w14:textId="77777777" w:rsidR="009E7DBF" w:rsidRDefault="009E7DBF" w:rsidP="00AE7FEE">
      <w:pPr>
        <w:jc w:val="center"/>
        <w:rPr>
          <w:b/>
        </w:rPr>
      </w:pPr>
    </w:p>
    <w:p w14:paraId="066DD3E3" w14:textId="4FF6F8D8" w:rsidR="00AE7FEE" w:rsidRDefault="00AE7FEE" w:rsidP="00AE7FEE">
      <w:pPr>
        <w:jc w:val="center"/>
        <w:rPr>
          <w:b/>
        </w:rPr>
      </w:pPr>
      <w:r>
        <w:rPr>
          <w:b/>
        </w:rPr>
        <w:t>Članak 1.</w:t>
      </w:r>
    </w:p>
    <w:p w14:paraId="56BCD989" w14:textId="18AE0F5F" w:rsidR="00AE7FEE" w:rsidRDefault="00C917A6" w:rsidP="00AE7FEE">
      <w:pPr>
        <w:jc w:val="both"/>
        <w:rPr>
          <w:bCs/>
        </w:rPr>
      </w:pPr>
      <w:r>
        <w:rPr>
          <w:bCs/>
        </w:rPr>
        <w:t>Specijalističkoj pedijatrijskoj ordinaciji dr. Antonija Fabijanić (dalje u tekstu: Zakupnik) daje se</w:t>
      </w:r>
      <w:r w:rsidR="00AE7FEE" w:rsidRPr="00AE7FEE">
        <w:rPr>
          <w:bCs/>
        </w:rPr>
        <w:t xml:space="preserve"> u zakup</w:t>
      </w:r>
      <w:r>
        <w:rPr>
          <w:bCs/>
        </w:rPr>
        <w:t>,</w:t>
      </w:r>
      <w:r w:rsidR="00AE7FEE" w:rsidRPr="00AE7FEE">
        <w:rPr>
          <w:bCs/>
        </w:rPr>
        <w:t xml:space="preserve"> bez </w:t>
      </w:r>
      <w:r>
        <w:rPr>
          <w:bCs/>
        </w:rPr>
        <w:t xml:space="preserve">provođenja </w:t>
      </w:r>
      <w:r w:rsidR="00BC6589">
        <w:rPr>
          <w:bCs/>
        </w:rPr>
        <w:t xml:space="preserve">javnog </w:t>
      </w:r>
      <w:r w:rsidR="00AE7FEE" w:rsidRPr="00AE7FEE">
        <w:rPr>
          <w:bCs/>
        </w:rPr>
        <w:t>natječaja</w:t>
      </w:r>
      <w:r>
        <w:rPr>
          <w:bCs/>
        </w:rPr>
        <w:t>,</w:t>
      </w:r>
      <w:r w:rsidR="00AE7FEE" w:rsidRPr="00AE7FEE">
        <w:rPr>
          <w:bCs/>
        </w:rPr>
        <w:t xml:space="preserve"> poslovn</w:t>
      </w:r>
      <w:r>
        <w:rPr>
          <w:bCs/>
        </w:rPr>
        <w:t>i</w:t>
      </w:r>
      <w:r w:rsidR="00AE7FEE" w:rsidRPr="00AE7FEE">
        <w:rPr>
          <w:bCs/>
        </w:rPr>
        <w:t xml:space="preserve"> prostor u vlasništvu Općine Podstrana</w:t>
      </w:r>
      <w:r>
        <w:rPr>
          <w:bCs/>
        </w:rPr>
        <w:t xml:space="preserve"> u zgradi</w:t>
      </w:r>
      <w:r w:rsidR="00AE7FEE">
        <w:rPr>
          <w:bCs/>
        </w:rPr>
        <w:t xml:space="preserve"> anagrafske oznake Kaštelančićeva 1 u Podstrani, čst.zem. 4277, k.o. Donja Podstrana</w:t>
      </w:r>
      <w:r>
        <w:rPr>
          <w:bCs/>
        </w:rPr>
        <w:t>.</w:t>
      </w:r>
      <w:r w:rsidR="00AE7FEE">
        <w:rPr>
          <w:bCs/>
        </w:rPr>
        <w:t xml:space="preserve"> </w:t>
      </w:r>
    </w:p>
    <w:p w14:paraId="7FCA49C0" w14:textId="77777777" w:rsidR="00AE7FEE" w:rsidRDefault="00AE7FEE" w:rsidP="00AE7FEE">
      <w:pPr>
        <w:jc w:val="both"/>
        <w:rPr>
          <w:bCs/>
        </w:rPr>
      </w:pPr>
    </w:p>
    <w:p w14:paraId="1520650A" w14:textId="7A51EF09" w:rsidR="00C917A6" w:rsidRDefault="00C917A6" w:rsidP="00C917A6">
      <w:pPr>
        <w:jc w:val="both"/>
        <w:rPr>
          <w:bCs/>
        </w:rPr>
      </w:pPr>
      <w:r>
        <w:rPr>
          <w:bCs/>
        </w:rPr>
        <w:t xml:space="preserve">Poslovni prostor iz stavka 1. ovog članka smješten je </w:t>
      </w:r>
      <w:r w:rsidR="00B76859">
        <w:rPr>
          <w:bCs/>
        </w:rPr>
        <w:t>na</w:t>
      </w:r>
      <w:r>
        <w:rPr>
          <w:bCs/>
        </w:rPr>
        <w:t xml:space="preserve"> </w:t>
      </w:r>
      <w:r w:rsidR="009948A2">
        <w:rPr>
          <w:bCs/>
        </w:rPr>
        <w:t xml:space="preserve">sjeverozapadnom dijelu </w:t>
      </w:r>
      <w:r>
        <w:rPr>
          <w:bCs/>
        </w:rPr>
        <w:t>1.kat</w:t>
      </w:r>
      <w:r w:rsidR="009948A2">
        <w:rPr>
          <w:bCs/>
        </w:rPr>
        <w:t>a</w:t>
      </w:r>
      <w:r>
        <w:rPr>
          <w:bCs/>
        </w:rPr>
        <w:t xml:space="preserve"> zgrade</w:t>
      </w:r>
      <w:r w:rsidR="00B76859">
        <w:rPr>
          <w:bCs/>
        </w:rPr>
        <w:t xml:space="preserve"> i ima </w:t>
      </w:r>
      <w:r w:rsidR="00BC6589">
        <w:rPr>
          <w:bCs/>
        </w:rPr>
        <w:t>56,98</w:t>
      </w:r>
      <w:r w:rsidR="00B76859">
        <w:rPr>
          <w:bCs/>
        </w:rPr>
        <w:t xml:space="preserve"> m2, a sastoji se od ordinacije  </w:t>
      </w:r>
      <w:r w:rsidR="002C4F46">
        <w:rPr>
          <w:bCs/>
        </w:rPr>
        <w:t>površine 11,02 m2, previjališta površine 13,30 m2, čekaonice površine 14,05 m2, sobe izolacije površine 10,87 m2, hodnika površine 3,70 m2</w:t>
      </w:r>
      <w:r w:rsidR="00BC6589">
        <w:rPr>
          <w:bCs/>
        </w:rPr>
        <w:t xml:space="preserve"> </w:t>
      </w:r>
      <w:r w:rsidR="002C4F46">
        <w:rPr>
          <w:bCs/>
        </w:rPr>
        <w:t>te dva sanitarna čvora površine 4,04 m2, koje prostorije će Zakupnik samostalno koristiti</w:t>
      </w:r>
      <w:r w:rsidRPr="00B76859">
        <w:rPr>
          <w:bCs/>
        </w:rPr>
        <w:t>.</w:t>
      </w:r>
      <w:r>
        <w:rPr>
          <w:bCs/>
        </w:rPr>
        <w:t xml:space="preserve">    </w:t>
      </w:r>
    </w:p>
    <w:p w14:paraId="66F45D23" w14:textId="77777777" w:rsidR="00DC59A8" w:rsidRPr="00AE7FEE" w:rsidRDefault="00DC59A8" w:rsidP="00DC59A8">
      <w:pPr>
        <w:jc w:val="both"/>
        <w:rPr>
          <w:bCs/>
        </w:rPr>
      </w:pPr>
    </w:p>
    <w:p w14:paraId="53344EDD" w14:textId="0FDA4DF8" w:rsidR="00AE7FEE" w:rsidRPr="00AE7FEE" w:rsidRDefault="00AE7FEE" w:rsidP="00AE7FEE">
      <w:pPr>
        <w:jc w:val="center"/>
        <w:rPr>
          <w:b/>
        </w:rPr>
      </w:pPr>
      <w:r w:rsidRPr="00AE7FEE">
        <w:rPr>
          <w:b/>
        </w:rPr>
        <w:t>Članak 2.</w:t>
      </w:r>
    </w:p>
    <w:p w14:paraId="62EB0224" w14:textId="22BF77BE" w:rsidR="00AE7FEE" w:rsidRDefault="00AE7FEE" w:rsidP="00AE7FEE">
      <w:pPr>
        <w:jc w:val="both"/>
        <w:rPr>
          <w:bCs/>
        </w:rPr>
      </w:pPr>
      <w:r>
        <w:rPr>
          <w:bCs/>
        </w:rPr>
        <w:t>Poslovni prostor iz članka 1</w:t>
      </w:r>
      <w:r w:rsidR="00DC59A8">
        <w:rPr>
          <w:bCs/>
        </w:rPr>
        <w:t>.</w:t>
      </w:r>
      <w:r>
        <w:rPr>
          <w:bCs/>
        </w:rPr>
        <w:t xml:space="preserve"> ove Odluke daje se u zakup </w:t>
      </w:r>
      <w:r w:rsidR="002820BA">
        <w:rPr>
          <w:bCs/>
        </w:rPr>
        <w:t xml:space="preserve">Zakupniku </w:t>
      </w:r>
      <w:r>
        <w:rPr>
          <w:bCs/>
        </w:rPr>
        <w:t xml:space="preserve">radi </w:t>
      </w:r>
      <w:r w:rsidR="0087215F">
        <w:rPr>
          <w:bCs/>
        </w:rPr>
        <w:t>obavljanja pri</w:t>
      </w:r>
      <w:r w:rsidR="004B7AF3">
        <w:rPr>
          <w:bCs/>
        </w:rPr>
        <w:t>marne</w:t>
      </w:r>
      <w:r w:rsidR="0087215F">
        <w:rPr>
          <w:bCs/>
        </w:rPr>
        <w:t xml:space="preserve"> zdravstvene zaštite </w:t>
      </w:r>
      <w:r w:rsidR="002F01BE">
        <w:rPr>
          <w:bCs/>
        </w:rPr>
        <w:t>i to zdravstvene zaštite predškolske djece</w:t>
      </w:r>
      <w:r w:rsidR="00DC59A8">
        <w:rPr>
          <w:bCs/>
        </w:rPr>
        <w:t xml:space="preserve">, </w:t>
      </w:r>
      <w:r w:rsidR="00DC59A8" w:rsidRPr="00A725A0">
        <w:rPr>
          <w:bCs/>
        </w:rPr>
        <w:t xml:space="preserve">na razdoblje od </w:t>
      </w:r>
      <w:r w:rsidR="002820BA" w:rsidRPr="00A725A0">
        <w:rPr>
          <w:bCs/>
        </w:rPr>
        <w:t>5</w:t>
      </w:r>
      <w:r w:rsidR="00DC59A8" w:rsidRPr="00A725A0">
        <w:rPr>
          <w:bCs/>
        </w:rPr>
        <w:t xml:space="preserve"> godina.</w:t>
      </w:r>
    </w:p>
    <w:p w14:paraId="68F4BB9C" w14:textId="77777777" w:rsidR="004D22BD" w:rsidRDefault="004D22BD" w:rsidP="00AE7FEE">
      <w:pPr>
        <w:jc w:val="both"/>
        <w:rPr>
          <w:bCs/>
        </w:rPr>
      </w:pPr>
    </w:p>
    <w:p w14:paraId="427D0E3D" w14:textId="77777777" w:rsidR="00DC59A8" w:rsidRDefault="00DC59A8" w:rsidP="00AE7FEE">
      <w:pPr>
        <w:jc w:val="both"/>
        <w:rPr>
          <w:bCs/>
        </w:rPr>
      </w:pPr>
    </w:p>
    <w:p w14:paraId="3126FFF2" w14:textId="31B1E7DF" w:rsidR="00DC59A8" w:rsidRDefault="00DC59A8" w:rsidP="00DC59A8">
      <w:pPr>
        <w:jc w:val="center"/>
        <w:rPr>
          <w:b/>
        </w:rPr>
      </w:pPr>
      <w:r w:rsidRPr="00DC59A8">
        <w:rPr>
          <w:b/>
        </w:rPr>
        <w:t>Članak 3.</w:t>
      </w:r>
    </w:p>
    <w:p w14:paraId="5A3FD605" w14:textId="5FD2C027" w:rsidR="00BC6589" w:rsidRDefault="00C917A6" w:rsidP="0087215F">
      <w:pPr>
        <w:jc w:val="both"/>
        <w:rPr>
          <w:bCs/>
        </w:rPr>
      </w:pPr>
      <w:r>
        <w:rPr>
          <w:bCs/>
        </w:rPr>
        <w:t>Za zakup poslovnog prostora iz članka 1. ove odluke Zakupnik</w:t>
      </w:r>
      <w:r w:rsidR="00BC6589">
        <w:rPr>
          <w:bCs/>
        </w:rPr>
        <w:t xml:space="preserve"> će nastaviti plaćati zakupninu određenu prijašnjim ugovorom o zakupu, odnosno iznos od 132,86 EUR mjesečno.</w:t>
      </w:r>
    </w:p>
    <w:p w14:paraId="075E95C9" w14:textId="77777777" w:rsidR="00550491" w:rsidRDefault="00550491" w:rsidP="0087215F">
      <w:pPr>
        <w:jc w:val="center"/>
        <w:rPr>
          <w:b/>
        </w:rPr>
      </w:pPr>
    </w:p>
    <w:p w14:paraId="10E86F65" w14:textId="3835E9FE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t>Članak 4.</w:t>
      </w:r>
    </w:p>
    <w:p w14:paraId="0700711F" w14:textId="253A73B9" w:rsidR="00DC59A8" w:rsidRPr="0087215F" w:rsidRDefault="00DC59A8" w:rsidP="00DC59A8">
      <w:pPr>
        <w:jc w:val="both"/>
        <w:rPr>
          <w:bCs/>
        </w:rPr>
      </w:pPr>
      <w:r w:rsidRPr="0087215F">
        <w:rPr>
          <w:bCs/>
        </w:rPr>
        <w:t xml:space="preserve">Poslovni prostor </w:t>
      </w:r>
      <w:r w:rsidR="0087215F">
        <w:rPr>
          <w:bCs/>
        </w:rPr>
        <w:t xml:space="preserve">iz članka 1. ove </w:t>
      </w:r>
      <w:r w:rsidR="007447D3">
        <w:rPr>
          <w:bCs/>
        </w:rPr>
        <w:t>O</w:t>
      </w:r>
      <w:r w:rsidR="0087215F">
        <w:rPr>
          <w:bCs/>
        </w:rPr>
        <w:t xml:space="preserve">dluke </w:t>
      </w:r>
      <w:r w:rsidRPr="0087215F">
        <w:rPr>
          <w:bCs/>
        </w:rPr>
        <w:t>daje se u zakup u viđenom stanju.</w:t>
      </w:r>
      <w:r w:rsidR="0087215F">
        <w:rPr>
          <w:bCs/>
        </w:rPr>
        <w:t xml:space="preserve"> </w:t>
      </w:r>
      <w:r w:rsidR="0087215F" w:rsidRPr="0087215F">
        <w:rPr>
          <w:bCs/>
        </w:rPr>
        <w:t>Zakupnik snosi t</w:t>
      </w:r>
      <w:r w:rsidRPr="0087215F">
        <w:rPr>
          <w:bCs/>
        </w:rPr>
        <w:t>roškov</w:t>
      </w:r>
      <w:r w:rsidR="0087215F" w:rsidRPr="0087215F">
        <w:rPr>
          <w:bCs/>
        </w:rPr>
        <w:t>e</w:t>
      </w:r>
      <w:r w:rsidRPr="0087215F">
        <w:rPr>
          <w:bCs/>
        </w:rPr>
        <w:t xml:space="preserve"> tekućeg održavanja.</w:t>
      </w:r>
    </w:p>
    <w:p w14:paraId="27ACD194" w14:textId="77777777" w:rsidR="00DC59A8" w:rsidRPr="0087215F" w:rsidRDefault="00DC59A8" w:rsidP="00DC59A8">
      <w:pPr>
        <w:jc w:val="both"/>
        <w:rPr>
          <w:bCs/>
        </w:rPr>
      </w:pPr>
    </w:p>
    <w:p w14:paraId="0F985EE9" w14:textId="77777777" w:rsidR="0087215F" w:rsidRPr="0087215F" w:rsidRDefault="0087215F" w:rsidP="00DC59A8">
      <w:pPr>
        <w:jc w:val="both"/>
        <w:rPr>
          <w:bCs/>
        </w:rPr>
      </w:pPr>
      <w:r w:rsidRPr="0087215F">
        <w:rPr>
          <w:bCs/>
        </w:rPr>
        <w:t>Nakon prestanka zakupa Zakupnik je dužan predati prostor u stanju u kojem ga je primio.</w:t>
      </w:r>
    </w:p>
    <w:p w14:paraId="6D2130AE" w14:textId="77777777" w:rsidR="0087215F" w:rsidRPr="0087215F" w:rsidRDefault="0087215F" w:rsidP="00DC59A8">
      <w:pPr>
        <w:jc w:val="both"/>
        <w:rPr>
          <w:bCs/>
        </w:rPr>
      </w:pPr>
    </w:p>
    <w:p w14:paraId="55521693" w14:textId="07B8ED27" w:rsidR="00DC59A8" w:rsidRPr="0087215F" w:rsidRDefault="00DC59A8" w:rsidP="00DC59A8">
      <w:pPr>
        <w:jc w:val="both"/>
        <w:rPr>
          <w:bCs/>
        </w:rPr>
      </w:pPr>
      <w:r w:rsidRPr="0087215F">
        <w:rPr>
          <w:bCs/>
        </w:rPr>
        <w:t>Sva ulaganja u poslovni prostor i eventualna adaptacija</w:t>
      </w:r>
      <w:r w:rsidR="0087215F" w:rsidRPr="0087215F">
        <w:rPr>
          <w:bCs/>
        </w:rPr>
        <w:t xml:space="preserve"> </w:t>
      </w:r>
      <w:r w:rsidRPr="0087215F">
        <w:rPr>
          <w:bCs/>
        </w:rPr>
        <w:t>istog trošak su Zakupnika,</w:t>
      </w:r>
      <w:r w:rsidR="0087215F" w:rsidRPr="0087215F">
        <w:rPr>
          <w:bCs/>
        </w:rPr>
        <w:t xml:space="preserve"> bez prava na povrat uloženog.</w:t>
      </w:r>
    </w:p>
    <w:p w14:paraId="1C197AD5" w14:textId="77777777" w:rsidR="0087215F" w:rsidRDefault="0087215F" w:rsidP="00DC59A8">
      <w:pPr>
        <w:jc w:val="both"/>
        <w:rPr>
          <w:b/>
        </w:rPr>
      </w:pPr>
    </w:p>
    <w:p w14:paraId="7EFDF252" w14:textId="322B09B0" w:rsidR="0087215F" w:rsidRDefault="0087215F" w:rsidP="0087215F">
      <w:pPr>
        <w:jc w:val="center"/>
        <w:rPr>
          <w:b/>
        </w:rPr>
      </w:pPr>
      <w:r>
        <w:rPr>
          <w:b/>
        </w:rPr>
        <w:t>Članak 5.</w:t>
      </w:r>
    </w:p>
    <w:p w14:paraId="0A3A1ED1" w14:textId="3CBE335B" w:rsidR="00DC59A8" w:rsidRDefault="0087215F" w:rsidP="00AE7FEE">
      <w:pPr>
        <w:jc w:val="both"/>
        <w:rPr>
          <w:bCs/>
        </w:rPr>
      </w:pPr>
      <w:r>
        <w:rPr>
          <w:bCs/>
        </w:rPr>
        <w:t>Ugovorom o zakupu regulirat će se međusobna prava i obveze ugovornih strana sukladno odredbama ove Odluke i Zakona o zakupu i kupoprodaji poslovnog prostora.</w:t>
      </w:r>
    </w:p>
    <w:p w14:paraId="236613A6" w14:textId="77777777" w:rsidR="0014248B" w:rsidRDefault="0014248B" w:rsidP="0087215F">
      <w:pPr>
        <w:jc w:val="center"/>
        <w:rPr>
          <w:b/>
        </w:rPr>
      </w:pPr>
    </w:p>
    <w:p w14:paraId="3221258C" w14:textId="77777777" w:rsidR="00C917A6" w:rsidRDefault="00C917A6" w:rsidP="0087215F">
      <w:pPr>
        <w:jc w:val="center"/>
        <w:rPr>
          <w:b/>
        </w:rPr>
      </w:pPr>
    </w:p>
    <w:p w14:paraId="1AAEB54E" w14:textId="1E0C942F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t>Članak 6.</w:t>
      </w:r>
    </w:p>
    <w:p w14:paraId="1A09F200" w14:textId="20F9DCB4" w:rsidR="0087215F" w:rsidRDefault="0087215F" w:rsidP="00AE7FEE">
      <w:pPr>
        <w:jc w:val="both"/>
        <w:rPr>
          <w:bCs/>
        </w:rPr>
      </w:pPr>
      <w:r>
        <w:rPr>
          <w:bCs/>
        </w:rPr>
        <w:t>Zadužuje se Upravni odjel za pravne poslove i strateško upravljanje za izradu ugovora o zakupu poslovnog prostora.</w:t>
      </w:r>
    </w:p>
    <w:p w14:paraId="2CB255DC" w14:textId="77777777" w:rsidR="0087215F" w:rsidRDefault="0087215F" w:rsidP="00AE7FEE">
      <w:pPr>
        <w:jc w:val="both"/>
        <w:rPr>
          <w:bCs/>
        </w:rPr>
      </w:pPr>
    </w:p>
    <w:p w14:paraId="56579737" w14:textId="77777777" w:rsidR="0087215F" w:rsidRDefault="0087215F" w:rsidP="00AE7FEE">
      <w:pPr>
        <w:jc w:val="both"/>
        <w:rPr>
          <w:bCs/>
        </w:rPr>
      </w:pPr>
      <w:r>
        <w:rPr>
          <w:bCs/>
        </w:rPr>
        <w:t>Ovlašćuje se općinski načelnik da  ugovor o zakupu poslovnog prostora javnobilježnički potvrdi (solemnizira) po javnom bilježniku.</w:t>
      </w:r>
    </w:p>
    <w:p w14:paraId="359C44A1" w14:textId="77777777" w:rsidR="0087215F" w:rsidRDefault="0087215F" w:rsidP="00AE7FEE">
      <w:pPr>
        <w:jc w:val="both"/>
        <w:rPr>
          <w:bCs/>
        </w:rPr>
      </w:pPr>
    </w:p>
    <w:p w14:paraId="1C6883E7" w14:textId="55FCBD4A" w:rsidR="0087215F" w:rsidRPr="0087215F" w:rsidRDefault="0087215F" w:rsidP="0087215F">
      <w:pPr>
        <w:jc w:val="center"/>
        <w:rPr>
          <w:b/>
        </w:rPr>
      </w:pPr>
      <w:r w:rsidRPr="0087215F">
        <w:rPr>
          <w:b/>
        </w:rPr>
        <w:t>Članak 7.</w:t>
      </w:r>
    </w:p>
    <w:p w14:paraId="3161612A" w14:textId="439F6BF0" w:rsidR="0087215F" w:rsidRDefault="0087215F" w:rsidP="00AE7FEE">
      <w:pPr>
        <w:jc w:val="both"/>
        <w:rPr>
          <w:bCs/>
        </w:rPr>
      </w:pPr>
      <w:r>
        <w:rPr>
          <w:bCs/>
        </w:rPr>
        <w:t>Ova odluka stupa na snagu osmog dana od dana objave u Službenom glasniku Općine Podstrana.</w:t>
      </w:r>
    </w:p>
    <w:p w14:paraId="52A67724" w14:textId="77777777" w:rsidR="00AE7FEE" w:rsidRDefault="00AE7FEE" w:rsidP="00AE7FEE">
      <w:pPr>
        <w:jc w:val="both"/>
        <w:rPr>
          <w:bCs/>
        </w:rPr>
      </w:pPr>
    </w:p>
    <w:p w14:paraId="1E182405" w14:textId="77777777" w:rsidR="0087215F" w:rsidRDefault="0087215F" w:rsidP="00AE7FEE">
      <w:pPr>
        <w:jc w:val="both"/>
        <w:rPr>
          <w:bCs/>
        </w:rPr>
      </w:pPr>
    </w:p>
    <w:p w14:paraId="1C2A5757" w14:textId="77777777" w:rsidR="00AA07F5" w:rsidRPr="00AA07F5" w:rsidRDefault="00AA07F5" w:rsidP="00AA07F5">
      <w:pPr>
        <w:jc w:val="both"/>
        <w:rPr>
          <w:iCs/>
        </w:rPr>
      </w:pPr>
      <w:bookmarkStart w:id="0" w:name="_Hlk494887190"/>
      <w:r w:rsidRPr="00AA07F5">
        <w:rPr>
          <w:iCs/>
        </w:rPr>
        <w:t xml:space="preserve">KLASA:   024-02/26-01/03  </w:t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  <w:t>Predsjednik</w:t>
      </w:r>
    </w:p>
    <w:p w14:paraId="1F655E3A" w14:textId="0571DB6B" w:rsidR="00AA07F5" w:rsidRPr="00AA07F5" w:rsidRDefault="00AA07F5" w:rsidP="00AA07F5">
      <w:pPr>
        <w:jc w:val="both"/>
        <w:rPr>
          <w:iCs/>
        </w:rPr>
      </w:pPr>
      <w:r w:rsidRPr="00AA07F5">
        <w:rPr>
          <w:iCs/>
        </w:rPr>
        <w:t>URBROJ: 2181-39-01-26-</w:t>
      </w:r>
      <w:r>
        <w:rPr>
          <w:iCs/>
        </w:rPr>
        <w:t>11</w:t>
      </w:r>
      <w:r w:rsidRPr="00AA07F5">
        <w:rPr>
          <w:iCs/>
        </w:rPr>
        <w:t xml:space="preserve">  </w:t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  <w:t>Općinskog vijeća:</w:t>
      </w:r>
    </w:p>
    <w:p w14:paraId="0EDCA4B3" w14:textId="77777777" w:rsidR="00AA07F5" w:rsidRPr="00AA07F5" w:rsidRDefault="00AA07F5" w:rsidP="00AA07F5">
      <w:pPr>
        <w:jc w:val="both"/>
        <w:rPr>
          <w:iCs/>
        </w:rPr>
      </w:pPr>
      <w:r w:rsidRPr="00AA07F5">
        <w:rPr>
          <w:iCs/>
        </w:rPr>
        <w:t>Podstrana, 20. svibnja 2026. godine</w:t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</w:r>
      <w:r w:rsidRPr="00AA07F5">
        <w:rPr>
          <w:iCs/>
        </w:rPr>
        <w:tab/>
        <w:t>Darko Juradin</w:t>
      </w:r>
      <w:bookmarkEnd w:id="0"/>
    </w:p>
    <w:p w14:paraId="35A2EAE4" w14:textId="77777777" w:rsidR="00AE7FEE" w:rsidRPr="00AE7FEE" w:rsidRDefault="00AE7FEE">
      <w:pPr>
        <w:jc w:val="both"/>
        <w:rPr>
          <w:bCs/>
        </w:rPr>
      </w:pPr>
    </w:p>
    <w:sectPr w:rsidR="00AE7FEE" w:rsidRPr="00AE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BC"/>
    <w:rsid w:val="000252FF"/>
    <w:rsid w:val="00125DBC"/>
    <w:rsid w:val="0014248B"/>
    <w:rsid w:val="002820BA"/>
    <w:rsid w:val="002C4F46"/>
    <w:rsid w:val="002C6E9C"/>
    <w:rsid w:val="002F01BE"/>
    <w:rsid w:val="00395A14"/>
    <w:rsid w:val="004332AA"/>
    <w:rsid w:val="004930E4"/>
    <w:rsid w:val="004B7AF3"/>
    <w:rsid w:val="004D22BD"/>
    <w:rsid w:val="00523167"/>
    <w:rsid w:val="00550491"/>
    <w:rsid w:val="00555B94"/>
    <w:rsid w:val="00567118"/>
    <w:rsid w:val="00621C4C"/>
    <w:rsid w:val="006A567C"/>
    <w:rsid w:val="006D2BF7"/>
    <w:rsid w:val="007447D3"/>
    <w:rsid w:val="007C50C9"/>
    <w:rsid w:val="008169F3"/>
    <w:rsid w:val="00820B32"/>
    <w:rsid w:val="008547C4"/>
    <w:rsid w:val="0087215F"/>
    <w:rsid w:val="008802F6"/>
    <w:rsid w:val="009948A2"/>
    <w:rsid w:val="009E7DBF"/>
    <w:rsid w:val="00A272D0"/>
    <w:rsid w:val="00A725A0"/>
    <w:rsid w:val="00AA01B8"/>
    <w:rsid w:val="00AA07F5"/>
    <w:rsid w:val="00AE7FEE"/>
    <w:rsid w:val="00AF389A"/>
    <w:rsid w:val="00B76859"/>
    <w:rsid w:val="00B9149C"/>
    <w:rsid w:val="00BC6589"/>
    <w:rsid w:val="00C87561"/>
    <w:rsid w:val="00C917A6"/>
    <w:rsid w:val="00CE2950"/>
    <w:rsid w:val="00CE4081"/>
    <w:rsid w:val="00D70E73"/>
    <w:rsid w:val="00D95A2A"/>
    <w:rsid w:val="00DC59A8"/>
    <w:rsid w:val="00DE2ECA"/>
    <w:rsid w:val="00DE3A2E"/>
    <w:rsid w:val="00DF6CC3"/>
    <w:rsid w:val="00E338BC"/>
    <w:rsid w:val="00ED2126"/>
    <w:rsid w:val="00F7661B"/>
    <w:rsid w:val="00F9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920F"/>
  <w15:chartTrackingRefBased/>
  <w15:docId w15:val="{C1BD24CE-532B-42B5-A4F3-67DE4F8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28</cp:revision>
  <dcterms:created xsi:type="dcterms:W3CDTF">2023-09-21T09:11:00Z</dcterms:created>
  <dcterms:modified xsi:type="dcterms:W3CDTF">2026-05-13T07:35:00Z</dcterms:modified>
</cp:coreProperties>
</file>