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E75A4" w14:textId="644EB02E" w:rsidR="00830DCA" w:rsidRDefault="00F4058F" w:rsidP="005D03C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E2C35" wp14:editId="05657641">
                <wp:simplePos x="0" y="0"/>
                <wp:positionH relativeFrom="margin">
                  <wp:posOffset>186055</wp:posOffset>
                </wp:positionH>
                <wp:positionV relativeFrom="margin">
                  <wp:posOffset>2679065</wp:posOffset>
                </wp:positionV>
                <wp:extent cx="6598920" cy="2926080"/>
                <wp:effectExtent l="0" t="0" r="0" b="76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292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C5409D" w14:textId="77777777" w:rsidR="00E91E68" w:rsidRPr="00F4058F" w:rsidRDefault="00E91E68" w:rsidP="00E91E68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058F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PROGRAM RADA MJESNOG ODBORA GRBAVAC </w:t>
                            </w:r>
                          </w:p>
                          <w:p w14:paraId="2D4CA0CD" w14:textId="49E0D15B" w:rsidR="00E91E68" w:rsidRPr="00F4058F" w:rsidRDefault="00E91E68" w:rsidP="00E91E68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058F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392EE5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6. GODINA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E2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.65pt;margin-top:210.95pt;width:519.6pt;height:23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" filled="f" stroked="f">
                <v:textbox>
                  <w:txbxContent>
                    <w:p w14:paraId="5FC5409D" w14:textId="77777777" w:rsidR="00E91E68" w:rsidRPr="00F4058F" w:rsidRDefault="00E91E68" w:rsidP="00E91E68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058F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PROGRAM RADA MJESNOG ODBORA GRBAVAC </w:t>
                      </w:r>
                    </w:p>
                    <w:p w14:paraId="2D4CA0CD" w14:textId="49E0D15B" w:rsidR="00E91E68" w:rsidRPr="00F4058F" w:rsidRDefault="00E91E68" w:rsidP="00E91E68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058F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392EE5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6. GODINA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30DCA">
        <w:br w:type="page"/>
      </w:r>
    </w:p>
    <w:sdt>
      <w:sdtPr>
        <w:rPr>
          <w:rFonts w:ascii="Arial" w:eastAsiaTheme="minorHAnsi" w:hAnsi="Arial" w:cs="Arial"/>
          <w:color w:val="auto"/>
          <w:sz w:val="21"/>
          <w:szCs w:val="22"/>
          <w:lang w:val="hr-HR"/>
        </w:rPr>
        <w:id w:val="135004267"/>
        <w:docPartObj>
          <w:docPartGallery w:val="Table of Contents"/>
          <w:docPartUnique/>
        </w:docPartObj>
      </w:sdtPr>
      <w:sdtEndPr/>
      <w:sdtContent>
        <w:p w14:paraId="0C9BBEEE" w14:textId="77777777" w:rsidR="003771A4" w:rsidRDefault="003771A4">
          <w:pPr>
            <w:pStyle w:val="TOCNaslov"/>
          </w:pPr>
        </w:p>
        <w:p w14:paraId="2684068C" w14:textId="0222D03F" w:rsidR="00830DCA" w:rsidRDefault="00830DCA">
          <w:pPr>
            <w:pStyle w:val="TOCNaslov"/>
          </w:pPr>
          <w:proofErr w:type="spellStart"/>
          <w:r>
            <w:t>Sadržaj</w:t>
          </w:r>
          <w:proofErr w:type="spellEnd"/>
        </w:p>
        <w:p w14:paraId="31FBE6E7" w14:textId="77777777" w:rsidR="00830DCA" w:rsidRPr="003771A4" w:rsidRDefault="00830DCA">
          <w:pPr>
            <w:pStyle w:val="Sadraj1"/>
            <w:rPr>
              <w:b/>
              <w:bCs/>
              <w:sz w:val="26"/>
              <w:szCs w:val="26"/>
            </w:rPr>
          </w:pPr>
          <w:proofErr w:type="spellStart"/>
          <w:r w:rsidRPr="003771A4">
            <w:rPr>
              <w:b/>
              <w:bCs/>
              <w:sz w:val="26"/>
              <w:szCs w:val="26"/>
            </w:rPr>
            <w:t>Uvod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b/>
              <w:bCs/>
              <w:sz w:val="26"/>
              <w:szCs w:val="26"/>
            </w:rPr>
            <w:t>3</w:t>
          </w:r>
        </w:p>
        <w:p w14:paraId="27D5EEAE" w14:textId="77777777" w:rsidR="00696226" w:rsidRPr="003771A4" w:rsidRDefault="00696226" w:rsidP="00696226">
          <w:pPr>
            <w:pStyle w:val="Sadraj2"/>
            <w:ind w:left="216"/>
            <w:rPr>
              <w:sz w:val="26"/>
              <w:szCs w:val="26"/>
            </w:rPr>
          </w:pPr>
          <w:bookmarkStart w:id="0" w:name="_Hlk155819181"/>
          <w:bookmarkStart w:id="1" w:name="_Hlk155818517"/>
          <w:proofErr w:type="spellStart"/>
          <w:r w:rsidRPr="003771A4">
            <w:rPr>
              <w:sz w:val="26"/>
              <w:szCs w:val="26"/>
            </w:rPr>
            <w:t>Opće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informacije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bookmarkEnd w:id="0"/>
          <w:r w:rsidR="005C1163" w:rsidRPr="003771A4">
            <w:rPr>
              <w:sz w:val="26"/>
              <w:szCs w:val="26"/>
            </w:rPr>
            <w:t>3</w:t>
          </w:r>
        </w:p>
        <w:bookmarkEnd w:id="1"/>
        <w:p w14:paraId="55325CFB" w14:textId="77777777" w:rsidR="00696226" w:rsidRPr="003771A4" w:rsidRDefault="00696226" w:rsidP="00696226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Struktura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="007069E2"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sadržaj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3</w:t>
          </w:r>
        </w:p>
        <w:p w14:paraId="0825E5E0" w14:textId="77777777" w:rsidR="00830DCA" w:rsidRPr="003771A4" w:rsidRDefault="00FB5613">
          <w:pPr>
            <w:pStyle w:val="Sadraj1"/>
            <w:rPr>
              <w:sz w:val="26"/>
              <w:szCs w:val="26"/>
            </w:rPr>
          </w:pPr>
          <w:proofErr w:type="spellStart"/>
          <w:r w:rsidRPr="003771A4">
            <w:rPr>
              <w:b/>
              <w:bCs/>
              <w:sz w:val="26"/>
              <w:szCs w:val="26"/>
            </w:rPr>
            <w:t>Opći</w:t>
          </w:r>
          <w:proofErr w:type="spellEnd"/>
          <w:r w:rsidRPr="003771A4">
            <w:rPr>
              <w:b/>
              <w:bCs/>
              <w:sz w:val="26"/>
              <w:szCs w:val="26"/>
            </w:rPr>
            <w:t xml:space="preserve"> </w:t>
          </w:r>
          <w:proofErr w:type="spellStart"/>
          <w:r w:rsidRPr="003771A4">
            <w:rPr>
              <w:b/>
              <w:bCs/>
              <w:sz w:val="26"/>
              <w:szCs w:val="26"/>
            </w:rPr>
            <w:t>ciljevi</w:t>
          </w:r>
          <w:proofErr w:type="spellEnd"/>
          <w:r w:rsidRPr="003771A4">
            <w:rPr>
              <w:b/>
              <w:bCs/>
              <w:sz w:val="26"/>
              <w:szCs w:val="26"/>
            </w:rPr>
            <w:t xml:space="preserve"> </w:t>
          </w:r>
          <w:proofErr w:type="spellStart"/>
          <w:r w:rsidRPr="003771A4">
            <w:rPr>
              <w:b/>
              <w:bCs/>
              <w:sz w:val="26"/>
              <w:szCs w:val="26"/>
            </w:rPr>
            <w:t>programa</w:t>
          </w:r>
          <w:proofErr w:type="spellEnd"/>
          <w:r w:rsidR="00830DCA" w:rsidRPr="003771A4">
            <w:rPr>
              <w:sz w:val="26"/>
              <w:szCs w:val="26"/>
            </w:rPr>
            <w:ptab w:relativeTo="margin" w:alignment="right" w:leader="dot"/>
          </w:r>
          <w:r w:rsidR="00830DCA" w:rsidRPr="003771A4">
            <w:rPr>
              <w:b/>
              <w:bCs/>
              <w:sz w:val="26"/>
              <w:szCs w:val="26"/>
            </w:rPr>
            <w:t>4</w:t>
          </w:r>
        </w:p>
        <w:p w14:paraId="30F069F0" w14:textId="77777777" w:rsidR="00830DCA" w:rsidRPr="003771A4" w:rsidRDefault="004D3007" w:rsidP="00830DCA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Praćenje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potreba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poticanje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sudjelovanja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zainteresiranih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strana</w:t>
          </w:r>
          <w:proofErr w:type="spellEnd"/>
          <w:r w:rsidR="00830DCA"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121CF26F" w14:textId="77777777" w:rsidR="00FB5613" w:rsidRPr="003771A4" w:rsidRDefault="00FB5613" w:rsidP="00FB5613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Komunalna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infrastruktura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7B8D426B" w14:textId="77777777" w:rsidR="00FB5613" w:rsidRPr="003771A4" w:rsidRDefault="00FB5613" w:rsidP="00FB5613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Zdravstvo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socijalna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skrb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753A089D" w14:textId="77777777" w:rsidR="00FB5613" w:rsidRPr="003771A4" w:rsidRDefault="00FB5613" w:rsidP="00FB5613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Obrazovanje</w:t>
          </w:r>
          <w:proofErr w:type="spellEnd"/>
          <w:r w:rsidR="00B97CC2" w:rsidRPr="003771A4">
            <w:rPr>
              <w:sz w:val="26"/>
              <w:szCs w:val="26"/>
            </w:rPr>
            <w:t>,</w:t>
          </w:r>
          <w:r w:rsidRPr="003771A4">
            <w:rPr>
              <w:sz w:val="26"/>
              <w:szCs w:val="26"/>
            </w:rPr>
            <w:t xml:space="preserve"> sport</w:t>
          </w:r>
          <w:r w:rsidR="00B97CC2" w:rsidRPr="003771A4">
            <w:rPr>
              <w:sz w:val="26"/>
              <w:szCs w:val="26"/>
            </w:rPr>
            <w:t xml:space="preserve"> </w:t>
          </w:r>
          <w:proofErr w:type="spellStart"/>
          <w:r w:rsidR="00B97CC2"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kultura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4E697814" w14:textId="77777777" w:rsidR="00B97CC2" w:rsidRPr="003771A4" w:rsidRDefault="00B97CC2" w:rsidP="00B97CC2">
          <w:pPr>
            <w:pStyle w:val="Sadraj2"/>
            <w:ind w:left="216"/>
            <w:rPr>
              <w:sz w:val="26"/>
              <w:szCs w:val="26"/>
            </w:rPr>
          </w:pPr>
          <w:proofErr w:type="spellStart"/>
          <w:r w:rsidRPr="003771A4">
            <w:rPr>
              <w:sz w:val="26"/>
              <w:szCs w:val="26"/>
            </w:rPr>
            <w:t>Zaštita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okoliša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održivi</w:t>
          </w:r>
          <w:proofErr w:type="spellEnd"/>
          <w:r w:rsidRPr="003771A4">
            <w:rPr>
              <w:sz w:val="26"/>
              <w:szCs w:val="26"/>
            </w:rPr>
            <w:t xml:space="preserve"> </w:t>
          </w:r>
          <w:proofErr w:type="spellStart"/>
          <w:r w:rsidRPr="003771A4">
            <w:rPr>
              <w:sz w:val="26"/>
              <w:szCs w:val="26"/>
            </w:rPr>
            <w:t>razvoj</w:t>
          </w:r>
          <w:proofErr w:type="spellEnd"/>
          <w:r w:rsidRPr="003771A4">
            <w:rPr>
              <w:sz w:val="26"/>
              <w:szCs w:val="26"/>
            </w:rPr>
            <w:ptab w:relativeTo="margin" w:alignment="right" w:leader="dot"/>
          </w:r>
          <w:r w:rsidR="005C1163" w:rsidRPr="003771A4">
            <w:rPr>
              <w:sz w:val="26"/>
              <w:szCs w:val="26"/>
            </w:rPr>
            <w:t>4</w:t>
          </w:r>
        </w:p>
        <w:p w14:paraId="51090999" w14:textId="235CA1B9" w:rsidR="00C90CAF" w:rsidRPr="003771A4" w:rsidRDefault="00C90CAF" w:rsidP="00C90CAF">
          <w:pPr>
            <w:pStyle w:val="Sadraj1"/>
            <w:rPr>
              <w:b/>
              <w:bCs/>
              <w:sz w:val="26"/>
              <w:szCs w:val="26"/>
            </w:rPr>
          </w:pPr>
          <w:proofErr w:type="spellStart"/>
          <w:r>
            <w:rPr>
              <w:b/>
              <w:bCs/>
              <w:sz w:val="26"/>
              <w:szCs w:val="26"/>
            </w:rPr>
            <w:t>Završne</w:t>
          </w:r>
          <w:proofErr w:type="spellEnd"/>
          <w:r>
            <w:rPr>
              <w:b/>
              <w:bCs/>
              <w:sz w:val="26"/>
              <w:szCs w:val="26"/>
            </w:rPr>
            <w:t xml:space="preserve"> odredbe</w:t>
          </w:r>
          <w:r w:rsidRPr="003771A4">
            <w:rPr>
              <w:sz w:val="26"/>
              <w:szCs w:val="26"/>
            </w:rPr>
            <w:ptab w:relativeTo="margin" w:alignment="right" w:leader="dot"/>
          </w:r>
          <w:r w:rsidR="000E7884">
            <w:rPr>
              <w:b/>
              <w:bCs/>
              <w:sz w:val="26"/>
              <w:szCs w:val="26"/>
            </w:rPr>
            <w:t>5</w:t>
          </w:r>
        </w:p>
        <w:p w14:paraId="3BDE719C" w14:textId="77777777" w:rsidR="005C1163" w:rsidRPr="005C1163" w:rsidRDefault="005C1163" w:rsidP="005C1163">
          <w:pPr>
            <w:rPr>
              <w:lang w:val="en-US"/>
            </w:rPr>
          </w:pPr>
        </w:p>
        <w:p w14:paraId="5FB9403E" w14:textId="77777777" w:rsidR="00830DCA" w:rsidRPr="00830DCA" w:rsidRDefault="00D8502E" w:rsidP="00830DCA">
          <w:pPr>
            <w:rPr>
              <w:lang w:val="en-US"/>
            </w:rPr>
          </w:pPr>
        </w:p>
      </w:sdtContent>
    </w:sdt>
    <w:p w14:paraId="60E26ACE" w14:textId="77777777" w:rsidR="008641E0" w:rsidRDefault="008641E0" w:rsidP="005D03CC"/>
    <w:p w14:paraId="69284A55" w14:textId="77777777" w:rsidR="00FB5613" w:rsidRDefault="00FB5613" w:rsidP="005D03CC"/>
    <w:p w14:paraId="49B8957D" w14:textId="77777777" w:rsidR="00FB5613" w:rsidRDefault="00FB5613" w:rsidP="005D03CC"/>
    <w:p w14:paraId="494BCADB" w14:textId="77777777" w:rsidR="00FB5613" w:rsidRDefault="00FB5613" w:rsidP="005D03CC"/>
    <w:p w14:paraId="7BB2035B" w14:textId="77777777" w:rsidR="00FB5613" w:rsidRDefault="00FB5613" w:rsidP="005D03CC"/>
    <w:p w14:paraId="7737A50E" w14:textId="77777777" w:rsidR="00FB5613" w:rsidRDefault="00FB5613" w:rsidP="005D03CC"/>
    <w:p w14:paraId="2CC3F29D" w14:textId="77777777" w:rsidR="00FB5613" w:rsidRDefault="00FB5613" w:rsidP="005D03CC"/>
    <w:p w14:paraId="743F337E" w14:textId="7634BB24" w:rsidR="00FB5613" w:rsidRDefault="00FB5613" w:rsidP="005D03CC"/>
    <w:p w14:paraId="5FFC3E53" w14:textId="6AEFE5DE" w:rsidR="000E7884" w:rsidRDefault="000E7884" w:rsidP="005D03CC"/>
    <w:p w14:paraId="10526F2F" w14:textId="45802987" w:rsidR="000E7884" w:rsidRDefault="000E7884" w:rsidP="005D03CC"/>
    <w:p w14:paraId="60C5F682" w14:textId="258ECA98" w:rsidR="000E7884" w:rsidRDefault="000E7884" w:rsidP="005D03CC"/>
    <w:p w14:paraId="71FEFC3D" w14:textId="5E1F93E3" w:rsidR="000E7884" w:rsidRDefault="000E7884" w:rsidP="005D03CC"/>
    <w:p w14:paraId="7C7962AC" w14:textId="57CB6050" w:rsidR="000E7884" w:rsidRDefault="000E7884" w:rsidP="005D03CC"/>
    <w:p w14:paraId="303AB268" w14:textId="77777777" w:rsidR="000E7884" w:rsidRDefault="000E7884" w:rsidP="005D03CC"/>
    <w:p w14:paraId="37A76D66" w14:textId="77777777" w:rsidR="00FB5613" w:rsidRDefault="00FB5613" w:rsidP="005D03CC"/>
    <w:p w14:paraId="76B40A21" w14:textId="77777777" w:rsidR="00C90CAF" w:rsidRDefault="00C90CAF" w:rsidP="005D03CC"/>
    <w:p w14:paraId="27E861CD" w14:textId="4B13DC5C" w:rsidR="009C2D74" w:rsidRDefault="009C2D74" w:rsidP="009C2D74">
      <w:pPr>
        <w:pStyle w:val="Bezproreda"/>
        <w:jc w:val="both"/>
        <w:rPr>
          <w:rFonts w:ascii="Arial" w:hAnsi="Arial" w:cs="Arial"/>
          <w:sz w:val="22"/>
          <w:szCs w:val="22"/>
        </w:rPr>
      </w:pPr>
      <w:r w:rsidRPr="00D80030">
        <w:rPr>
          <w:rFonts w:ascii="Arial" w:hAnsi="Arial" w:cs="Arial"/>
          <w:sz w:val="22"/>
          <w:szCs w:val="22"/>
        </w:rPr>
        <w:lastRenderedPageBreak/>
        <w:t xml:space="preserve">Temeljem članka 61.c Zakona o lokalnoj i područnoj (regionalnoj) samoupravi  („Narodne novine“ broj 33/01, 60/01, 129/05, 109/07, 36/09, 125/08, 150/11, 144/12, 123/17, 98/19, 144/20) i članka 70. Statuta Općine Podstrana („Službeni glasnik Općine Podstrana“ broj 7/21, 21/21, 04/23), Vijeće mjesnog odbora Grbavac na sjednici održanoj </w:t>
      </w:r>
      <w:r>
        <w:rPr>
          <w:rFonts w:ascii="Arial" w:hAnsi="Arial" w:cs="Arial"/>
          <w:sz w:val="22"/>
          <w:szCs w:val="22"/>
        </w:rPr>
        <w:t>29</w:t>
      </w:r>
      <w:r w:rsidRPr="00D8003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siječnja</w:t>
      </w:r>
      <w:r w:rsidRPr="00D80030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D80030">
        <w:rPr>
          <w:rFonts w:ascii="Arial" w:hAnsi="Arial" w:cs="Arial"/>
          <w:sz w:val="22"/>
          <w:szCs w:val="22"/>
        </w:rPr>
        <w:t>. godine, donosi</w:t>
      </w:r>
    </w:p>
    <w:p w14:paraId="45D181E0" w14:textId="77777777" w:rsidR="00D8502E" w:rsidRDefault="00D8502E" w:rsidP="009C2D74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14:paraId="1ADA1FCD" w14:textId="77777777" w:rsidR="00D8502E" w:rsidRDefault="00D8502E" w:rsidP="009C2D74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14:paraId="7F18B404" w14:textId="77777777" w:rsidR="00D8502E" w:rsidRDefault="00D8502E" w:rsidP="00D8502E">
      <w:pPr>
        <w:pStyle w:val="Bezproreda"/>
        <w:jc w:val="center"/>
        <w:rPr>
          <w:rFonts w:ascii="Arial" w:hAnsi="Arial" w:cs="Arial"/>
          <w:b/>
          <w:bCs/>
          <w:sz w:val="32"/>
          <w:szCs w:val="32"/>
        </w:rPr>
      </w:pPr>
      <w:r w:rsidRPr="00D8502E">
        <w:rPr>
          <w:rFonts w:ascii="Arial" w:hAnsi="Arial" w:cs="Arial"/>
          <w:b/>
          <w:bCs/>
          <w:sz w:val="32"/>
          <w:szCs w:val="32"/>
        </w:rPr>
        <w:t xml:space="preserve">PROGRAM RADA MJESNOG ODBORA GRABAVAC ZA </w:t>
      </w:r>
    </w:p>
    <w:p w14:paraId="2F56DFE7" w14:textId="1E88BF1E" w:rsidR="00D8502E" w:rsidRPr="00D8502E" w:rsidRDefault="00D8502E" w:rsidP="00D8502E">
      <w:pPr>
        <w:pStyle w:val="Bezproreda"/>
        <w:jc w:val="center"/>
        <w:rPr>
          <w:rFonts w:ascii="Arial" w:hAnsi="Arial" w:cs="Arial"/>
          <w:b/>
          <w:bCs/>
          <w:sz w:val="32"/>
          <w:szCs w:val="32"/>
        </w:rPr>
      </w:pPr>
      <w:r w:rsidRPr="00D8502E">
        <w:rPr>
          <w:rFonts w:ascii="Arial" w:hAnsi="Arial" w:cs="Arial"/>
          <w:b/>
          <w:bCs/>
          <w:sz w:val="32"/>
          <w:szCs w:val="32"/>
        </w:rPr>
        <w:t>2026. GODINU</w:t>
      </w:r>
    </w:p>
    <w:p w14:paraId="09772532" w14:textId="77777777" w:rsidR="009C2D74" w:rsidRPr="009C2D74" w:rsidRDefault="009C2D74" w:rsidP="009C2D74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14:paraId="50331D37" w14:textId="6E4D55FB" w:rsidR="00FB5613" w:rsidRDefault="00FB5613" w:rsidP="005D03CC">
      <w:pPr>
        <w:rPr>
          <w:b/>
          <w:sz w:val="32"/>
          <w:szCs w:val="32"/>
        </w:rPr>
      </w:pPr>
      <w:r w:rsidRPr="00FB5613">
        <w:rPr>
          <w:b/>
          <w:sz w:val="32"/>
          <w:szCs w:val="32"/>
        </w:rPr>
        <w:t>UVOD</w:t>
      </w:r>
    </w:p>
    <w:p w14:paraId="53F49E92" w14:textId="77777777" w:rsidR="00FB5613" w:rsidRDefault="00FB5613" w:rsidP="005D03CC">
      <w:pPr>
        <w:rPr>
          <w:b/>
          <w:sz w:val="24"/>
          <w:szCs w:val="24"/>
        </w:rPr>
      </w:pPr>
      <w:r>
        <w:rPr>
          <w:b/>
          <w:sz w:val="24"/>
          <w:szCs w:val="24"/>
        </w:rPr>
        <w:t>Opće informacije</w:t>
      </w:r>
    </w:p>
    <w:p w14:paraId="6A742DD7" w14:textId="77777777" w:rsidR="00FB5613" w:rsidRDefault="00FB5613" w:rsidP="00FB5613">
      <w:pPr>
        <w:jc w:val="both"/>
        <w:rPr>
          <w:sz w:val="22"/>
        </w:rPr>
      </w:pPr>
      <w:r>
        <w:rPr>
          <w:sz w:val="22"/>
        </w:rPr>
        <w:t>Dana 09. srpnja 2023. godine n</w:t>
      </w:r>
      <w:r w:rsidRPr="00FB5613">
        <w:rPr>
          <w:sz w:val="22"/>
        </w:rPr>
        <w:t>a temelju članka 4. Odluke o provedbi izbora za članove vijeća mjesnih odbora na području Općine Podstrana („Službeni glasnik Općine Podstrana“ broj 27/2014), a u svezi sa Zakonom o lokalnim izborima („Narodne novine“ broj 144/12, 121/16, 98/19, 42/20, 144/20, 37/21)</w:t>
      </w:r>
      <w:r>
        <w:rPr>
          <w:sz w:val="22"/>
        </w:rPr>
        <w:t xml:space="preserve"> održani su izbori za članove vijeća mjesnih odbora na području Općine Podstrana. Temeljem rezultata izbora konstituirana su tijela mjesnih odbora. </w:t>
      </w:r>
    </w:p>
    <w:p w14:paraId="060F730A" w14:textId="77777777" w:rsidR="007069E2" w:rsidRDefault="007069E2" w:rsidP="00FB5613">
      <w:pPr>
        <w:jc w:val="both"/>
        <w:rPr>
          <w:sz w:val="22"/>
        </w:rPr>
      </w:pPr>
      <w:r>
        <w:rPr>
          <w:sz w:val="22"/>
        </w:rPr>
        <w:t>Za članove vijeća mjesnog odbora Grbavac</w:t>
      </w:r>
      <w:r w:rsidR="00937847">
        <w:rPr>
          <w:sz w:val="22"/>
        </w:rPr>
        <w:t xml:space="preserve"> (u daljnjem tekstu mjesni odbor)</w:t>
      </w:r>
      <w:r>
        <w:rPr>
          <w:sz w:val="22"/>
        </w:rPr>
        <w:t xml:space="preserve"> izabrani su:</w:t>
      </w:r>
    </w:p>
    <w:p w14:paraId="19BD099F" w14:textId="77777777" w:rsidR="007069E2" w:rsidRDefault="007069E2" w:rsidP="00FB5613">
      <w:pPr>
        <w:jc w:val="both"/>
        <w:rPr>
          <w:sz w:val="22"/>
        </w:rPr>
      </w:pPr>
      <w:r>
        <w:rPr>
          <w:sz w:val="22"/>
        </w:rPr>
        <w:t xml:space="preserve">Marko Mandarić </w:t>
      </w:r>
    </w:p>
    <w:p w14:paraId="0426DB14" w14:textId="77777777" w:rsidR="007069E2" w:rsidRDefault="007069E2" w:rsidP="00FB5613">
      <w:pPr>
        <w:jc w:val="both"/>
        <w:rPr>
          <w:sz w:val="22"/>
        </w:rPr>
      </w:pPr>
      <w:r>
        <w:rPr>
          <w:sz w:val="22"/>
        </w:rPr>
        <w:t>Barbara Uđbinac</w:t>
      </w:r>
    </w:p>
    <w:p w14:paraId="61AF3839" w14:textId="77777777" w:rsidR="007069E2" w:rsidRDefault="007069E2" w:rsidP="00FB5613">
      <w:pPr>
        <w:jc w:val="both"/>
        <w:rPr>
          <w:sz w:val="22"/>
        </w:rPr>
      </w:pPr>
      <w:r>
        <w:rPr>
          <w:sz w:val="22"/>
        </w:rPr>
        <w:t>Dinko Mikuličić</w:t>
      </w:r>
    </w:p>
    <w:p w14:paraId="1A0CD81F" w14:textId="77777777" w:rsidR="007069E2" w:rsidRDefault="007069E2" w:rsidP="00FB5613">
      <w:pPr>
        <w:jc w:val="both"/>
        <w:rPr>
          <w:sz w:val="22"/>
        </w:rPr>
      </w:pPr>
      <w:r>
        <w:rPr>
          <w:sz w:val="22"/>
        </w:rPr>
        <w:t>Jurica Tomić</w:t>
      </w:r>
    </w:p>
    <w:p w14:paraId="79CBE8F0" w14:textId="77777777" w:rsidR="007069E2" w:rsidRDefault="007069E2" w:rsidP="00FB5613">
      <w:pPr>
        <w:jc w:val="both"/>
        <w:rPr>
          <w:sz w:val="22"/>
        </w:rPr>
      </w:pPr>
      <w:r>
        <w:rPr>
          <w:sz w:val="22"/>
        </w:rPr>
        <w:t>Dino Buntić</w:t>
      </w:r>
    </w:p>
    <w:p w14:paraId="1EB42A90" w14:textId="77777777" w:rsidR="007069E2" w:rsidRDefault="007069E2" w:rsidP="00FB5613">
      <w:pPr>
        <w:jc w:val="both"/>
        <w:rPr>
          <w:sz w:val="22"/>
        </w:rPr>
      </w:pPr>
      <w:r>
        <w:rPr>
          <w:sz w:val="22"/>
        </w:rPr>
        <w:t>Za predsjednika vijeća mjesnog odbora na konstituirajućoj sjednici vijeća izabran je Marko Mandarić.</w:t>
      </w:r>
    </w:p>
    <w:p w14:paraId="00D19508" w14:textId="77777777" w:rsidR="007069E2" w:rsidRPr="00E155CD" w:rsidRDefault="00E155CD" w:rsidP="00FB5613">
      <w:pPr>
        <w:jc w:val="both"/>
        <w:rPr>
          <w:b/>
          <w:sz w:val="24"/>
          <w:szCs w:val="24"/>
        </w:rPr>
      </w:pPr>
      <w:r w:rsidRPr="00E155CD">
        <w:rPr>
          <w:b/>
          <w:sz w:val="24"/>
          <w:szCs w:val="24"/>
        </w:rPr>
        <w:t>Struktura i sadržaj</w:t>
      </w:r>
    </w:p>
    <w:p w14:paraId="034F08A9" w14:textId="77777777" w:rsidR="00937847" w:rsidRDefault="00937847" w:rsidP="00FB5613">
      <w:pPr>
        <w:jc w:val="both"/>
        <w:rPr>
          <w:sz w:val="22"/>
        </w:rPr>
      </w:pPr>
      <w:r>
        <w:rPr>
          <w:sz w:val="22"/>
        </w:rPr>
        <w:t xml:space="preserve">Program rada mjesnog odbora Grbavac sastoji se od 5 tematskih cjelina. U uvodnom dijelu navode se opće odredbe i pretpostavke rada vijeća mjesnog odbora. </w:t>
      </w:r>
    </w:p>
    <w:p w14:paraId="0A0BEA14" w14:textId="2B010901" w:rsidR="007069E2" w:rsidRDefault="00937847" w:rsidP="00FB5613">
      <w:pPr>
        <w:jc w:val="both"/>
        <w:rPr>
          <w:sz w:val="22"/>
        </w:rPr>
      </w:pPr>
      <w:r>
        <w:rPr>
          <w:sz w:val="22"/>
        </w:rPr>
        <w:t>Opći ciljevi programa rada navode i definiraju djelokrug rada i odgovornosti vijeća mjesnog odbora.</w:t>
      </w:r>
      <w:r w:rsidR="00B97CC2">
        <w:rPr>
          <w:sz w:val="22"/>
        </w:rPr>
        <w:t xml:space="preserve"> Navode se ciljevi koji predstavljaju dugoročna nastojanja vijeća mjesnog odbora, a koja se nastoje postići realizacijom posebnih projekata kroz ovu i naredne godine.</w:t>
      </w:r>
      <w:r>
        <w:rPr>
          <w:sz w:val="22"/>
        </w:rPr>
        <w:t xml:space="preserve"> Navode se opći ciljevi rada vijeća koji se ostvaruju kroz realizaciju projekata čiji je nositelj vijeće mjesnog odbora, a za koje će financijska osnova za realizaciju biti </w:t>
      </w:r>
      <w:r w:rsidR="003F2D8B">
        <w:rPr>
          <w:sz w:val="22"/>
        </w:rPr>
        <w:t>p</w:t>
      </w:r>
      <w:r>
        <w:rPr>
          <w:sz w:val="22"/>
        </w:rPr>
        <w:t>roračun Općine Podstrana, kao i donacije pravnih i fizičkih osoba. Aktivnosti koje izlaze van domene rada mjesnog odbora i/ili ih mjesni odbor financijski nije u mogućnosti samostalno realizirati, vijeće mjesnog odbora će predlagati Općinskoj upravi, kao i Općinskom vijeću u svrhu njihove realizacije. Intencija je mjesnog odbora da interakcijom s mještanima pravovremeno uoči potrebe na području mjesnog odbora, te ih kao takve uvrsti u program izmjenama i dopunama programa rada, ukoliko za realizaciju istih postoji realna pretpostavka u tekućoj godini.</w:t>
      </w:r>
    </w:p>
    <w:p w14:paraId="2E2EF9F7" w14:textId="19045DB6" w:rsidR="00C90CAF" w:rsidRPr="00D8502E" w:rsidRDefault="007B1448" w:rsidP="00FB5613">
      <w:pPr>
        <w:jc w:val="both"/>
        <w:rPr>
          <w:sz w:val="22"/>
        </w:rPr>
      </w:pPr>
      <w:r>
        <w:rPr>
          <w:sz w:val="22"/>
        </w:rPr>
        <w:t xml:space="preserve">Vijeće mjesnog odbora za svaki od projekata navodi pojedinačne ciljeve i financijsku projekciju realizacije </w:t>
      </w:r>
      <w:r w:rsidR="008602F3">
        <w:rPr>
          <w:sz w:val="22"/>
        </w:rPr>
        <w:t>pojedinačnog</w:t>
      </w:r>
      <w:r>
        <w:rPr>
          <w:sz w:val="22"/>
        </w:rPr>
        <w:t xml:space="preserve"> projekta. Vijeće mjesnog </w:t>
      </w:r>
      <w:r w:rsidR="00392EE5">
        <w:rPr>
          <w:sz w:val="22"/>
        </w:rPr>
        <w:t xml:space="preserve">odbora </w:t>
      </w:r>
      <w:r>
        <w:rPr>
          <w:sz w:val="22"/>
        </w:rPr>
        <w:t xml:space="preserve">po potrebi donosi izmjene i dopune programa </w:t>
      </w:r>
      <w:proofErr w:type="spellStart"/>
      <w:r>
        <w:rPr>
          <w:sz w:val="22"/>
        </w:rPr>
        <w:t>rada.Posljednje</w:t>
      </w:r>
      <w:proofErr w:type="spellEnd"/>
      <w:r>
        <w:rPr>
          <w:sz w:val="22"/>
        </w:rPr>
        <w:t xml:space="preserve"> poglavlje čine završne odredbe.</w:t>
      </w:r>
    </w:p>
    <w:p w14:paraId="305625F6" w14:textId="73F58CFF" w:rsidR="004D3007" w:rsidRDefault="004D3007" w:rsidP="00FB561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OPĆI CILJEVI PROGRAMA</w:t>
      </w:r>
    </w:p>
    <w:p w14:paraId="73FB2249" w14:textId="77777777" w:rsidR="00086E5B" w:rsidRPr="00086E5B" w:rsidRDefault="00086E5B" w:rsidP="00FB5613">
      <w:pPr>
        <w:jc w:val="both"/>
        <w:rPr>
          <w:sz w:val="22"/>
        </w:rPr>
      </w:pPr>
      <w:r>
        <w:rPr>
          <w:sz w:val="22"/>
        </w:rPr>
        <w:t>Program rada mjesnog odbora temeljni je dokument koji definira planove i projekte koje vijeće mjesnog odbora želi realizirati. Glavna načela programa su poboljšanje kvalitete života, dijalog s mještanima i transparentnost. Program predstavlja planove budućih komunalnih akcija kao i planove koji uključuju poticanje lokalne kulture, umjetnosti, obrazovanja i održivog razvoja. Vijeće mjesnog odbora kroz otvorenu komunikaciju sa sumještanima planira realizirati projekte i aktivnosti koji će odražavati želje i potrebe zajednice.</w:t>
      </w:r>
    </w:p>
    <w:p w14:paraId="045F3525" w14:textId="77777777" w:rsidR="00FB5613" w:rsidRDefault="004D3007" w:rsidP="00FB5613">
      <w:pPr>
        <w:jc w:val="both"/>
        <w:rPr>
          <w:b/>
          <w:sz w:val="24"/>
          <w:szCs w:val="24"/>
        </w:rPr>
      </w:pPr>
      <w:r w:rsidRPr="004D3007">
        <w:rPr>
          <w:b/>
          <w:sz w:val="24"/>
          <w:szCs w:val="24"/>
        </w:rPr>
        <w:t>Praćenje potreba i poticanje sudjelovanja zainteresiranih</w:t>
      </w:r>
      <w:r>
        <w:rPr>
          <w:b/>
          <w:sz w:val="24"/>
          <w:szCs w:val="24"/>
        </w:rPr>
        <w:t xml:space="preserve"> strana</w:t>
      </w:r>
    </w:p>
    <w:p w14:paraId="53869233" w14:textId="77777777" w:rsidR="00FB5613" w:rsidRDefault="004D3007" w:rsidP="00FB5613">
      <w:pPr>
        <w:jc w:val="both"/>
        <w:rPr>
          <w:sz w:val="22"/>
        </w:rPr>
      </w:pPr>
      <w:r>
        <w:rPr>
          <w:sz w:val="22"/>
        </w:rPr>
        <w:t xml:space="preserve">Zadatak je vijeća mjesnog odbora da u interakciji sa sumještanima potiče </w:t>
      </w:r>
      <w:r w:rsidR="00C16C68">
        <w:rPr>
          <w:sz w:val="22"/>
        </w:rPr>
        <w:t>mještane na sudjelovanje u radu vijeća mjesnog odbora. Također, vijeće mjesnog odbora prati potrebe na području mjesnog odbora u svrhu kreiranja aktivnosti i projekata koji će poboljšati kvalitetu života kroz rješavanje aktualnih problema i potreba.</w:t>
      </w:r>
    </w:p>
    <w:p w14:paraId="6CA38C7C" w14:textId="77777777" w:rsidR="00C16C68" w:rsidRDefault="00C16C68" w:rsidP="00FB5613">
      <w:pPr>
        <w:jc w:val="both"/>
      </w:pPr>
      <w:r>
        <w:t>Vijeće mjesnog odbora potiče pravne i fizičke osobe zainteresirane za poboljšanje kvalitete života na području mjesnog odbora Grbavac na djelovanje u vidu donacija kroz pružanje usluga, materijala i vršenja radova.</w:t>
      </w:r>
    </w:p>
    <w:p w14:paraId="595168B5" w14:textId="77777777" w:rsidR="00C16C68" w:rsidRPr="00E155CD" w:rsidRDefault="00E155CD" w:rsidP="00FB5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Komunalna infrastruktura</w:t>
      </w:r>
    </w:p>
    <w:p w14:paraId="232AC4BE" w14:textId="51B04440" w:rsidR="00FB5613" w:rsidRDefault="00384A7B" w:rsidP="00FB5613">
      <w:pPr>
        <w:jc w:val="both"/>
        <w:rPr>
          <w:sz w:val="22"/>
        </w:rPr>
      </w:pPr>
      <w:r>
        <w:rPr>
          <w:sz w:val="22"/>
        </w:rPr>
        <w:t xml:space="preserve">Vijeće mjesnog odbora ima za cilj unapređenje komunalne </w:t>
      </w:r>
      <w:r w:rsidR="00392EE5">
        <w:rPr>
          <w:sz w:val="22"/>
        </w:rPr>
        <w:t>infrastrukture</w:t>
      </w:r>
      <w:r>
        <w:rPr>
          <w:sz w:val="22"/>
        </w:rPr>
        <w:t xml:space="preserve"> na području mjesnog odbora na način da provodi male komunalne akcije u djelokrugu rada i  za koje može i smatra primjerenim izdvojiti financijska sredstva. Male komunalne akcije podrazumijevaju</w:t>
      </w:r>
      <w:r w:rsidR="00086E5B">
        <w:rPr>
          <w:sz w:val="22"/>
        </w:rPr>
        <w:t>:</w:t>
      </w:r>
    </w:p>
    <w:p w14:paraId="3ACA7076" w14:textId="77777777" w:rsidR="00086E5B" w:rsidRDefault="00086E5B" w:rsidP="00086E5B">
      <w:pPr>
        <w:pStyle w:val="Odlomakpopisa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Održavanje javnih zelenih površina, parkova i igrališta</w:t>
      </w:r>
    </w:p>
    <w:p w14:paraId="034924A1" w14:textId="77777777" w:rsidR="00086E5B" w:rsidRDefault="00086E5B" w:rsidP="00086E5B">
      <w:pPr>
        <w:pStyle w:val="Odlomakpopisa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Zamjenu ili nabavu sprava za rekreaciju</w:t>
      </w:r>
    </w:p>
    <w:p w14:paraId="280EEC16" w14:textId="77777777" w:rsidR="00086E5B" w:rsidRDefault="00086E5B" w:rsidP="00086E5B">
      <w:pPr>
        <w:pStyle w:val="Odlomakpopisa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Cestovne signalizacije na sporednim ulicama, odnosno ulicama van magistrale</w:t>
      </w:r>
    </w:p>
    <w:p w14:paraId="5F83D94A" w14:textId="77777777" w:rsidR="00086E5B" w:rsidRDefault="00086E5B" w:rsidP="00086E5B">
      <w:pPr>
        <w:pStyle w:val="Odlomakpopisa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Sanaciju divljih deponija</w:t>
      </w:r>
    </w:p>
    <w:p w14:paraId="6033DFCC" w14:textId="77777777" w:rsidR="00086E5B" w:rsidRDefault="00086E5B" w:rsidP="00086E5B">
      <w:pPr>
        <w:pStyle w:val="Odlomakpopisa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Planiranje i predlaganje ili samostalnu realizaciju javne rasvjete</w:t>
      </w:r>
    </w:p>
    <w:p w14:paraId="411D6EE0" w14:textId="77777777" w:rsidR="00086E5B" w:rsidRDefault="00086E5B" w:rsidP="00086E5B">
      <w:pPr>
        <w:jc w:val="both"/>
        <w:rPr>
          <w:sz w:val="22"/>
        </w:rPr>
      </w:pPr>
      <w:r>
        <w:rPr>
          <w:sz w:val="22"/>
        </w:rPr>
        <w:t>Sve gore navedene akcije se ne definiraju pojedinačno ovim programom, već se samostalnim praćenjem stanja i interakcijom s mještanima iste realiziraju ili predlažu Općini na realizaciju.</w:t>
      </w:r>
    </w:p>
    <w:p w14:paraId="21335215" w14:textId="77777777" w:rsidR="00E155CD" w:rsidRDefault="00B97CC2" w:rsidP="00086E5B">
      <w:pPr>
        <w:jc w:val="both"/>
        <w:rPr>
          <w:b/>
          <w:sz w:val="24"/>
          <w:szCs w:val="24"/>
        </w:rPr>
      </w:pPr>
      <w:r w:rsidRPr="00B97CC2">
        <w:rPr>
          <w:b/>
          <w:sz w:val="24"/>
          <w:szCs w:val="24"/>
        </w:rPr>
        <w:t>Zdravstvo i socijalna skrb</w:t>
      </w:r>
    </w:p>
    <w:p w14:paraId="48E0A6C7" w14:textId="77777777" w:rsidR="00B97CC2" w:rsidRDefault="00B97CC2" w:rsidP="00086E5B">
      <w:pPr>
        <w:jc w:val="both"/>
        <w:rPr>
          <w:sz w:val="22"/>
        </w:rPr>
      </w:pPr>
      <w:r>
        <w:rPr>
          <w:sz w:val="22"/>
        </w:rPr>
        <w:t>Vijeće mjesnog odbora u domeni zdravstva ima za cilj promicati zdrave životne navike i bavljenje sportom unutar zajednice. Posebno stavljamo naglasak na djecu i mlade, kao i stariju populaciju. Na prostoru mjesnog odbora Grbavac postoji zadovoljavajuća infrastruktura koja omogućava bavljenje sportom, ali svakako, vijeće mjesnog odbora ima za cilj održavanje i unapređenje iste.</w:t>
      </w:r>
    </w:p>
    <w:p w14:paraId="6D6AEE24" w14:textId="77777777" w:rsidR="00B97CC2" w:rsidRPr="00B97CC2" w:rsidRDefault="00B97CC2" w:rsidP="00086E5B">
      <w:pPr>
        <w:jc w:val="both"/>
        <w:rPr>
          <w:sz w:val="22"/>
        </w:rPr>
      </w:pPr>
      <w:r>
        <w:rPr>
          <w:sz w:val="22"/>
        </w:rPr>
        <w:t>Vijeće mjesnog odbora ima za cilj djelovati na način da potiče Općinsko poglavarstvo da djeluje u smjeru kreiranja socijalnih programa koji će omogućiti daljnju pomoć potrebnim korisnicima.</w:t>
      </w:r>
    </w:p>
    <w:p w14:paraId="3A3ED0B7" w14:textId="2BCBF5AC" w:rsidR="00FB5613" w:rsidRPr="00B97CC2" w:rsidRDefault="00B97CC2" w:rsidP="00FB5613">
      <w:pPr>
        <w:jc w:val="both"/>
        <w:rPr>
          <w:b/>
          <w:sz w:val="24"/>
          <w:szCs w:val="24"/>
        </w:rPr>
      </w:pPr>
      <w:r w:rsidRPr="00B97CC2">
        <w:rPr>
          <w:b/>
          <w:sz w:val="24"/>
          <w:szCs w:val="24"/>
        </w:rPr>
        <w:t>Obrazovanje, sport</w:t>
      </w:r>
      <w:r w:rsidR="00EA5A52">
        <w:rPr>
          <w:b/>
          <w:sz w:val="24"/>
          <w:szCs w:val="24"/>
        </w:rPr>
        <w:t>, kultura i ekologija</w:t>
      </w:r>
    </w:p>
    <w:p w14:paraId="16D9DD37" w14:textId="06702F8E" w:rsidR="00FB5613" w:rsidRDefault="005C1163" w:rsidP="00FB5613">
      <w:pPr>
        <w:jc w:val="both"/>
      </w:pPr>
      <w:r>
        <w:t xml:space="preserve">Programi i aktivnosti vijeća mjesnog odbora usmjereni su na podizanje razine svijesti o cjeloživotnom obrazovanju, bavljenju sportom kao i kulturne samosvijesti.  </w:t>
      </w:r>
    </w:p>
    <w:p w14:paraId="3F084D90" w14:textId="7541E631" w:rsidR="005C1163" w:rsidRDefault="005C1163" w:rsidP="00FB5613">
      <w:pPr>
        <w:jc w:val="both"/>
      </w:pPr>
      <w:r>
        <w:t>Podupiranje sportskih i kulturnih manifestacija, suradnja s udrugama, kao i podizanje opće razine svijesti o važnosti bavljenja sportom i afirmaciji kulturne baštine Podstrane također su cilj vijeća mjesnog odbora.</w:t>
      </w:r>
      <w:r w:rsidR="00EA5A52">
        <w:t xml:space="preserve"> </w:t>
      </w:r>
    </w:p>
    <w:p w14:paraId="2AC07888" w14:textId="73478099" w:rsidR="00C90CAF" w:rsidRPr="009C2D74" w:rsidRDefault="00EA5A52" w:rsidP="009C2D74">
      <w:pPr>
        <w:jc w:val="both"/>
      </w:pPr>
      <w:r>
        <w:t>Vijeće mjesnog odbora za cilj ima i promociju i aktivno djelovanje u području ekologije i zaštite okoliša</w:t>
      </w:r>
    </w:p>
    <w:p w14:paraId="57CD972C" w14:textId="1516E79F" w:rsidR="00F4058F" w:rsidRDefault="00F4058F" w:rsidP="005D03C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ZAVRŠNE ODREDBE</w:t>
      </w:r>
    </w:p>
    <w:p w14:paraId="28985FFC" w14:textId="6DA39D9F" w:rsidR="00F4058F" w:rsidRDefault="00C90CAF" w:rsidP="005D03CC">
      <w:pPr>
        <w:rPr>
          <w:sz w:val="22"/>
        </w:rPr>
      </w:pPr>
      <w:r>
        <w:rPr>
          <w:sz w:val="22"/>
        </w:rPr>
        <w:t xml:space="preserve">Vijeće mjesnog odbora o svim planiranim i poduzetim aktivnostima planira obavijestiti Općinskog načelnika ili nadležni Upravni odjel Općine Podstrana. </w:t>
      </w:r>
    </w:p>
    <w:p w14:paraId="38E2DDA4" w14:textId="56DB1559" w:rsidR="00C90CAF" w:rsidRDefault="00C90CAF" w:rsidP="005D03CC">
      <w:pPr>
        <w:rPr>
          <w:sz w:val="22"/>
        </w:rPr>
      </w:pPr>
      <w:r>
        <w:rPr>
          <w:sz w:val="22"/>
        </w:rPr>
        <w:t>Vijeće mjesnog odbora ostavlja mogućnost izmjena i dopuna Programa rada ovisno o novonastalim okolnostima, iskazanim potrebama mještana i financijskim mogućnostima.</w:t>
      </w:r>
    </w:p>
    <w:p w14:paraId="0A881827" w14:textId="1901E7F2" w:rsidR="000E7884" w:rsidRDefault="000E7884" w:rsidP="005D03CC">
      <w:pPr>
        <w:rPr>
          <w:sz w:val="22"/>
        </w:rPr>
      </w:pPr>
      <w:r>
        <w:rPr>
          <w:sz w:val="22"/>
        </w:rPr>
        <w:t>Prilog ovom Programu je financijski plan s projektima planiranim u sljedećoj, kao i u preostalom mandatnom razdoblju.</w:t>
      </w:r>
    </w:p>
    <w:p w14:paraId="534D6C71" w14:textId="77777777" w:rsidR="009C2D74" w:rsidRDefault="009C2D74" w:rsidP="009C2D74">
      <w:pPr>
        <w:spacing w:after="0" w:line="240" w:lineRule="auto"/>
        <w:rPr>
          <w:rFonts w:cstheme="minorHAnsi"/>
          <w:sz w:val="22"/>
        </w:rPr>
      </w:pPr>
    </w:p>
    <w:p w14:paraId="094141F2" w14:textId="77777777" w:rsidR="009C2D74" w:rsidRDefault="009C2D74" w:rsidP="009C2D74">
      <w:pPr>
        <w:spacing w:after="0" w:line="240" w:lineRule="auto"/>
        <w:rPr>
          <w:rFonts w:cstheme="minorHAnsi"/>
          <w:sz w:val="22"/>
        </w:rPr>
      </w:pPr>
    </w:p>
    <w:p w14:paraId="329A3D0D" w14:textId="77777777" w:rsidR="009C2D74" w:rsidRDefault="009C2D74" w:rsidP="009C2D74">
      <w:pPr>
        <w:spacing w:after="0" w:line="240" w:lineRule="auto"/>
        <w:rPr>
          <w:rFonts w:cstheme="minorHAnsi"/>
          <w:sz w:val="22"/>
        </w:rPr>
      </w:pPr>
    </w:p>
    <w:p w14:paraId="46A0C1EB" w14:textId="7DC48E84" w:rsidR="009C2D74" w:rsidRDefault="009C2D74" w:rsidP="009C2D74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KLASA: 024-04/26-01/04                                                    </w:t>
      </w:r>
    </w:p>
    <w:p w14:paraId="203C2D03" w14:textId="23226747" w:rsidR="009C2D74" w:rsidRDefault="009C2D74" w:rsidP="009C2D74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URBROJ: 2181-39-01-4-26-02                                                  </w:t>
      </w:r>
    </w:p>
    <w:p w14:paraId="3F97A15C" w14:textId="4649763F" w:rsidR="009C2D74" w:rsidRDefault="009C2D74" w:rsidP="009C2D7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2"/>
          <w:lang w:eastAsia="hr-HR"/>
        </w:rPr>
        <w:t>Podstrana, 29. siječnja 2026. g.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                                           </w:t>
      </w:r>
    </w:p>
    <w:p w14:paraId="4A5BDF16" w14:textId="21A21CAC" w:rsidR="00C90CAF" w:rsidRDefault="00C90CAF" w:rsidP="005D03CC">
      <w:pPr>
        <w:rPr>
          <w:sz w:val="22"/>
        </w:rPr>
      </w:pPr>
    </w:p>
    <w:p w14:paraId="6332B000" w14:textId="2A96DA36" w:rsidR="00F047FE" w:rsidRDefault="00F047FE" w:rsidP="005D03CC">
      <w:pPr>
        <w:rPr>
          <w:sz w:val="22"/>
        </w:rPr>
      </w:pPr>
    </w:p>
    <w:p w14:paraId="783E227B" w14:textId="02BDB2DC" w:rsidR="00F047FE" w:rsidRDefault="00F047FE" w:rsidP="005D03CC">
      <w:pPr>
        <w:rPr>
          <w:sz w:val="22"/>
        </w:rPr>
      </w:pPr>
    </w:p>
    <w:p w14:paraId="4283643C" w14:textId="77777777" w:rsidR="00F047FE" w:rsidRDefault="00F047FE" w:rsidP="005D03CC">
      <w:pPr>
        <w:rPr>
          <w:sz w:val="22"/>
        </w:rPr>
      </w:pPr>
    </w:p>
    <w:p w14:paraId="6E444E6B" w14:textId="4D813FFA" w:rsidR="00C90CAF" w:rsidRDefault="00C90CAF" w:rsidP="005D03CC">
      <w:pPr>
        <w:rPr>
          <w:sz w:val="22"/>
        </w:rPr>
      </w:pPr>
    </w:p>
    <w:tbl>
      <w:tblPr>
        <w:tblStyle w:val="Reetkatablice"/>
        <w:tblW w:w="10348" w:type="dxa"/>
        <w:tblBorders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690"/>
        <w:gridCol w:w="142"/>
      </w:tblGrid>
      <w:tr w:rsidR="00F047FE" w14:paraId="69D2C0C8" w14:textId="77777777" w:rsidTr="00B67FB1">
        <w:trPr>
          <w:gridBefore w:val="1"/>
          <w:gridAfter w:val="1"/>
          <w:wBefore w:w="6516" w:type="dxa"/>
          <w:wAfter w:w="142" w:type="dxa"/>
        </w:trPr>
        <w:tc>
          <w:tcPr>
            <w:tcW w:w="36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4B10DC" w14:textId="77777777" w:rsidR="00F047FE" w:rsidRDefault="00F047FE" w:rsidP="00F047FE">
            <w:pPr>
              <w:jc w:val="center"/>
              <w:rPr>
                <w:sz w:val="22"/>
              </w:rPr>
            </w:pPr>
          </w:p>
        </w:tc>
      </w:tr>
      <w:tr w:rsidR="00F047FE" w14:paraId="71534BF9" w14:textId="77777777" w:rsidTr="00B67FB1">
        <w:tc>
          <w:tcPr>
            <w:tcW w:w="10348" w:type="dxa"/>
            <w:gridSpan w:val="3"/>
            <w:tcBorders>
              <w:top w:val="nil"/>
              <w:right w:val="nil"/>
            </w:tcBorders>
            <w:vAlign w:val="center"/>
          </w:tcPr>
          <w:p w14:paraId="01F36416" w14:textId="78E3C222" w:rsidR="00F047FE" w:rsidRDefault="00F047FE" w:rsidP="00F047F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Marko Mandarić</w:t>
            </w:r>
          </w:p>
        </w:tc>
      </w:tr>
      <w:tr w:rsidR="00F047FE" w14:paraId="013E6CCB" w14:textId="77777777" w:rsidTr="00B67FB1">
        <w:tc>
          <w:tcPr>
            <w:tcW w:w="10348" w:type="dxa"/>
            <w:gridSpan w:val="3"/>
            <w:tcBorders>
              <w:top w:val="nil"/>
              <w:right w:val="nil"/>
            </w:tcBorders>
            <w:vAlign w:val="center"/>
          </w:tcPr>
          <w:p w14:paraId="46713D03" w14:textId="4B5FD31B" w:rsidR="00F047FE" w:rsidRDefault="00F047FE" w:rsidP="00F047F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Predsjednik mjesnog odbora Grbavac</w:t>
            </w:r>
          </w:p>
        </w:tc>
      </w:tr>
    </w:tbl>
    <w:p w14:paraId="7280433E" w14:textId="564EFD16" w:rsidR="00C90CAF" w:rsidRPr="00F4058F" w:rsidRDefault="00C90CAF" w:rsidP="005D03CC">
      <w:pPr>
        <w:rPr>
          <w:sz w:val="22"/>
        </w:rPr>
      </w:pPr>
    </w:p>
    <w:sectPr w:rsidR="00C90CAF" w:rsidRPr="00F4058F" w:rsidSect="00FB5613">
      <w:headerReference w:type="default" r:id="rId8"/>
      <w:footerReference w:type="default" r:id="rId9"/>
      <w:pgSz w:w="11906" w:h="16838"/>
      <w:pgMar w:top="680" w:right="907" w:bottom="1418" w:left="90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DED1C" w14:textId="77777777" w:rsidR="00E11106" w:rsidRDefault="00E11106" w:rsidP="007E03FF">
      <w:pPr>
        <w:spacing w:after="0" w:line="240" w:lineRule="auto"/>
      </w:pPr>
      <w:r>
        <w:separator/>
      </w:r>
    </w:p>
    <w:p w14:paraId="3DAE1175" w14:textId="77777777" w:rsidR="00E11106" w:rsidRDefault="00E11106"/>
  </w:endnote>
  <w:endnote w:type="continuationSeparator" w:id="0">
    <w:p w14:paraId="1355DDC5" w14:textId="77777777" w:rsidR="00E11106" w:rsidRDefault="00E11106" w:rsidP="007E03FF">
      <w:pPr>
        <w:spacing w:after="0" w:line="240" w:lineRule="auto"/>
      </w:pPr>
      <w:r>
        <w:continuationSeparator/>
      </w:r>
    </w:p>
    <w:p w14:paraId="602987BC" w14:textId="77777777" w:rsidR="00E11106" w:rsidRDefault="00E11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676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D0DA8" w14:textId="77777777" w:rsidR="00830DCA" w:rsidRDefault="00830DC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1D3CE" w14:textId="77777777" w:rsidR="00830DCA" w:rsidRDefault="00830DCA">
    <w:pPr>
      <w:pStyle w:val="Podnoje"/>
    </w:pPr>
  </w:p>
  <w:p w14:paraId="43DACEE3" w14:textId="77777777" w:rsidR="006343C6" w:rsidRDefault="006343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A8739" w14:textId="77777777" w:rsidR="00E11106" w:rsidRDefault="00E11106" w:rsidP="007E03FF">
      <w:pPr>
        <w:spacing w:after="0" w:line="240" w:lineRule="auto"/>
      </w:pPr>
      <w:r>
        <w:separator/>
      </w:r>
    </w:p>
    <w:p w14:paraId="0F825D7E" w14:textId="77777777" w:rsidR="00E11106" w:rsidRDefault="00E11106"/>
  </w:footnote>
  <w:footnote w:type="continuationSeparator" w:id="0">
    <w:p w14:paraId="74C2CE25" w14:textId="77777777" w:rsidR="00E11106" w:rsidRDefault="00E11106" w:rsidP="007E03FF">
      <w:pPr>
        <w:spacing w:after="0" w:line="240" w:lineRule="auto"/>
      </w:pPr>
      <w:r>
        <w:continuationSeparator/>
      </w:r>
    </w:p>
    <w:p w14:paraId="706B4877" w14:textId="77777777" w:rsidR="00E11106" w:rsidRDefault="00E111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A3EB7" w14:textId="77777777" w:rsidR="007E03FF" w:rsidRDefault="005D03CC" w:rsidP="005D03CC">
    <w:pPr>
      <w:pStyle w:val="Zaglavlje"/>
      <w:keepLines/>
      <w:ind w:left="-90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9AAC8D" wp14:editId="2EDA715E">
              <wp:simplePos x="0" y="0"/>
              <wp:positionH relativeFrom="column">
                <wp:posOffset>395605</wp:posOffset>
              </wp:positionH>
              <wp:positionV relativeFrom="paragraph">
                <wp:posOffset>0</wp:posOffset>
              </wp:positionV>
              <wp:extent cx="1958340" cy="54000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F0FC6" w14:textId="77777777" w:rsidR="005D03CC" w:rsidRDefault="005D03CC">
                          <w:r>
                            <w:t>OPĆINA PODSTRANA</w:t>
                          </w:r>
                        </w:p>
                        <w:p w14:paraId="75FCEE47" w14:textId="77777777" w:rsidR="005D03CC" w:rsidRDefault="005D03CC">
                          <w:r>
                            <w:t>MJESNI ODBOR GRBAVAC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9AAC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.15pt;margin-top:0;width:154.2pt;height: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" stroked="f">
              <v:textbox>
                <w:txbxContent>
                  <w:p w14:paraId="2BAF0FC6" w14:textId="77777777" w:rsidR="005D03CC" w:rsidRDefault="005D03CC">
                    <w:r>
                      <w:t>OPĆINA PODSTRANA</w:t>
                    </w:r>
                  </w:p>
                  <w:p w14:paraId="75FCEE47" w14:textId="77777777" w:rsidR="005D03CC" w:rsidRDefault="005D03CC">
                    <w:r>
                      <w:t>MJESNI ODBOR GRBAVAC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7069E2">
      <w:rPr>
        <w:noProof/>
      </w:rPr>
      <w:t xml:space="preserve">     </w:t>
    </w:r>
    <w:r w:rsidR="00FB5613">
      <w:rPr>
        <w:noProof/>
      </w:rPr>
      <w:drawing>
        <wp:inline distT="0" distB="0" distL="0" distR="0" wp14:anchorId="0D3BFC51" wp14:editId="514B68BF">
          <wp:extent cx="518160" cy="674232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strana_(grb)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43" cy="73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4E1F9" w14:textId="77777777" w:rsidR="007E03FF" w:rsidRDefault="007E03FF">
    <w:pPr>
      <w:pStyle w:val="Zaglavlje"/>
    </w:pPr>
  </w:p>
  <w:p w14:paraId="6EF587AB" w14:textId="77777777" w:rsidR="006343C6" w:rsidRDefault="006343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4E94"/>
    <w:multiLevelType w:val="hybridMultilevel"/>
    <w:tmpl w:val="7F706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75351"/>
    <w:multiLevelType w:val="hybridMultilevel"/>
    <w:tmpl w:val="2F8C9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11178">
    <w:abstractNumId w:val="0"/>
  </w:num>
  <w:num w:numId="2" w16cid:durableId="190363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FF"/>
    <w:rsid w:val="00086E5B"/>
    <w:rsid w:val="000E7884"/>
    <w:rsid w:val="003771A4"/>
    <w:rsid w:val="00384A7B"/>
    <w:rsid w:val="00392EE5"/>
    <w:rsid w:val="003F2D8B"/>
    <w:rsid w:val="004D3007"/>
    <w:rsid w:val="005C1163"/>
    <w:rsid w:val="005D03CC"/>
    <w:rsid w:val="006343C6"/>
    <w:rsid w:val="00667B80"/>
    <w:rsid w:val="006876EF"/>
    <w:rsid w:val="00696226"/>
    <w:rsid w:val="007069E2"/>
    <w:rsid w:val="0071488F"/>
    <w:rsid w:val="007A589B"/>
    <w:rsid w:val="007B0F69"/>
    <w:rsid w:val="007B1448"/>
    <w:rsid w:val="007E03FF"/>
    <w:rsid w:val="00830DCA"/>
    <w:rsid w:val="00835599"/>
    <w:rsid w:val="008602F3"/>
    <w:rsid w:val="008641E0"/>
    <w:rsid w:val="00937847"/>
    <w:rsid w:val="009C2D74"/>
    <w:rsid w:val="00A7369D"/>
    <w:rsid w:val="00B67FB1"/>
    <w:rsid w:val="00B97CC2"/>
    <w:rsid w:val="00BA2873"/>
    <w:rsid w:val="00C16C68"/>
    <w:rsid w:val="00C45B85"/>
    <w:rsid w:val="00C90CAF"/>
    <w:rsid w:val="00D05676"/>
    <w:rsid w:val="00D10935"/>
    <w:rsid w:val="00D7190E"/>
    <w:rsid w:val="00D8502E"/>
    <w:rsid w:val="00DA26DF"/>
    <w:rsid w:val="00E11106"/>
    <w:rsid w:val="00E155CD"/>
    <w:rsid w:val="00E91E68"/>
    <w:rsid w:val="00EA5A52"/>
    <w:rsid w:val="00F047FE"/>
    <w:rsid w:val="00F4058F"/>
    <w:rsid w:val="00FB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66A797"/>
  <w15:chartTrackingRefBased/>
  <w15:docId w15:val="{C7BF6DF6-322B-4DFA-AD07-6324CDD5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1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0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E0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03FF"/>
  </w:style>
  <w:style w:type="paragraph" w:styleId="Podnoje">
    <w:name w:val="footer"/>
    <w:basedOn w:val="Normal"/>
    <w:link w:val="PodnojeChar"/>
    <w:uiPriority w:val="99"/>
    <w:unhideWhenUsed/>
    <w:rsid w:val="007E0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03FF"/>
  </w:style>
  <w:style w:type="character" w:styleId="Tekstrezerviranogmjesta">
    <w:name w:val="Placeholder Text"/>
    <w:basedOn w:val="Zadanifontodlomka"/>
    <w:uiPriority w:val="99"/>
    <w:semiHidden/>
    <w:rsid w:val="00E91E68"/>
    <w:rPr>
      <w:color w:val="808080"/>
    </w:rPr>
  </w:style>
  <w:style w:type="character" w:styleId="Brojretka">
    <w:name w:val="line number"/>
    <w:basedOn w:val="Zadanifontodlomka"/>
    <w:uiPriority w:val="99"/>
    <w:semiHidden/>
    <w:unhideWhenUsed/>
    <w:rsid w:val="00830DCA"/>
  </w:style>
  <w:style w:type="character" w:customStyle="1" w:styleId="Naslov1Char">
    <w:name w:val="Naslov 1 Char"/>
    <w:basedOn w:val="Zadanifontodlomka"/>
    <w:link w:val="Naslov1"/>
    <w:uiPriority w:val="9"/>
    <w:rsid w:val="0083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830DCA"/>
    <w:pPr>
      <w:outlineLvl w:val="9"/>
    </w:pPr>
    <w:rPr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rsid w:val="00830DCA"/>
    <w:pPr>
      <w:spacing w:after="100"/>
      <w:ind w:left="220"/>
    </w:pPr>
    <w:rPr>
      <w:rFonts w:asciiTheme="minorHAnsi" w:eastAsiaTheme="minorEastAsia" w:hAnsiTheme="minorHAnsi" w:cs="Times New Roman"/>
      <w:sz w:val="22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830DCA"/>
    <w:pPr>
      <w:spacing w:after="100"/>
    </w:pPr>
    <w:rPr>
      <w:rFonts w:asciiTheme="minorHAnsi" w:eastAsiaTheme="minorEastAsia" w:hAnsiTheme="minorHAnsi" w:cs="Times New Roman"/>
      <w:sz w:val="22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830DCA"/>
    <w:pPr>
      <w:spacing w:after="100"/>
      <w:ind w:left="440"/>
    </w:pPr>
    <w:rPr>
      <w:rFonts w:asciiTheme="minorHAnsi" w:eastAsiaTheme="minorEastAsia" w:hAnsiTheme="minorHAnsi" w:cs="Times New Roman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FB5613"/>
    <w:pPr>
      <w:ind w:left="720"/>
      <w:contextualSpacing/>
    </w:pPr>
  </w:style>
  <w:style w:type="table" w:styleId="Reetkatablice">
    <w:name w:val="Table Grid"/>
    <w:basedOn w:val="Obinatablica"/>
    <w:uiPriority w:val="39"/>
    <w:rsid w:val="00D1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C2D74"/>
    <w:pPr>
      <w:spacing w:after="0" w:line="240" w:lineRule="auto"/>
    </w:pPr>
    <w:rPr>
      <w:rFonts w:asciiTheme="minorHAnsi" w:hAnsiTheme="minorHAnsi" w:cstheme="minorBid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7FB5E-E448-4280-B055-7C6E70CD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OTP banka d.d.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Mandarić</dc:creator>
  <cp:keywords/>
  <dc:description/>
  <cp:lastModifiedBy>Branka Jovanović</cp:lastModifiedBy>
  <cp:revision>5</cp:revision>
  <cp:lastPrinted>2026-02-25T06:59:00Z</cp:lastPrinted>
  <dcterms:created xsi:type="dcterms:W3CDTF">2026-01-29T06:35:00Z</dcterms:created>
  <dcterms:modified xsi:type="dcterms:W3CDTF">2026-02-25T06:59:00Z</dcterms:modified>
</cp:coreProperties>
</file>