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062B" w14:textId="6904CA38" w:rsidR="009E2AE6" w:rsidRDefault="00841680" w:rsidP="00A01E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temelju članka 17</w:t>
      </w:r>
      <w:r w:rsidR="00A01ED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stavka 1. Zakona o sustavu civilne zaštite („Narodne novine“ 82/15, 118/18, 31/20, 20/21, 114/22.),</w:t>
      </w:r>
      <w:r>
        <w:rPr>
          <w:rFonts w:ascii="Times New Roman" w:hAnsi="Times New Roman" w:cs="Times New Roman"/>
          <w:sz w:val="24"/>
          <w:szCs w:val="24"/>
        </w:rPr>
        <w:t xml:space="preserve"> članka 52. i 53. </w:t>
      </w:r>
      <w:r>
        <w:rPr>
          <w:rFonts w:ascii="Times New Roman" w:hAnsi="Times New Roman" w:cs="Times New Roman"/>
          <w:bCs/>
          <w:sz w:val="24"/>
          <w:szCs w:val="24"/>
        </w:rPr>
        <w:t xml:space="preserve">Pravilnika o nositeljima, sadržaju i postupcima izrade planskih dokumenata u civilnoj zaštiti te načinu informiranja javnosti u postupku njihovog donošenja („Narodne novine“66/21), te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01ED4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Statuta </w:t>
      </w:r>
      <w:r w:rsidR="00466F8A">
        <w:rPr>
          <w:rFonts w:ascii="Times New Roman" w:hAnsi="Times New Roman" w:cs="Times New Roman"/>
          <w:sz w:val="24"/>
          <w:szCs w:val="24"/>
        </w:rPr>
        <w:t>Općine Podstrana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ED4">
        <w:rPr>
          <w:rFonts w:ascii="Times New Roman" w:hAnsi="Times New Roman" w:cs="Times New Roman"/>
          <w:sz w:val="24"/>
          <w:szCs w:val="24"/>
        </w:rPr>
        <w:t xml:space="preserve">(„Službeni glasnik Općine Podstrana“ broj 7/21, 21/21, 04/23, 12/25) </w:t>
      </w:r>
      <w:r w:rsidR="00466F8A">
        <w:rPr>
          <w:rFonts w:ascii="Times New Roman" w:hAnsi="Times New Roman" w:cs="Times New Roman"/>
          <w:bCs/>
          <w:sz w:val="24"/>
          <w:szCs w:val="24"/>
        </w:rPr>
        <w:t>Općinsko</w:t>
      </w:r>
      <w:r>
        <w:rPr>
          <w:rFonts w:ascii="Times New Roman" w:hAnsi="Times New Roman" w:cs="Times New Roman"/>
          <w:bCs/>
          <w:sz w:val="24"/>
          <w:szCs w:val="24"/>
        </w:rPr>
        <w:t xml:space="preserve"> vijeće </w:t>
      </w:r>
      <w:r w:rsidR="00466F8A">
        <w:rPr>
          <w:rFonts w:ascii="Times New Roman" w:hAnsi="Times New Roman" w:cs="Times New Roman"/>
          <w:bCs/>
          <w:sz w:val="24"/>
          <w:szCs w:val="24"/>
        </w:rPr>
        <w:t>Općine Podstrana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svojoj </w:t>
      </w:r>
      <w:r w:rsidR="00A01ED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sjednici, održanoj </w:t>
      </w:r>
      <w:r w:rsidR="00A01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dana 22. prosinca 2025. godine</w:t>
      </w:r>
      <w:r>
        <w:rPr>
          <w:rFonts w:ascii="Times New Roman" w:hAnsi="Times New Roman" w:cs="Times New Roman"/>
          <w:bCs/>
          <w:sz w:val="24"/>
          <w:szCs w:val="24"/>
        </w:rPr>
        <w:t xml:space="preserve"> donosi</w:t>
      </w:r>
    </w:p>
    <w:p w14:paraId="436C34CA" w14:textId="77777777" w:rsidR="00A01ED4" w:rsidRDefault="00A01ED4">
      <w:pPr>
        <w:pStyle w:val="Tijeloteksta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A27839" w14:textId="77777777" w:rsidR="00A01ED4" w:rsidRDefault="00A01ED4">
      <w:pPr>
        <w:pStyle w:val="Tijeloteksta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9F86C66" w14:textId="77777777" w:rsidR="00A01ED4" w:rsidRDefault="00A01ED4">
      <w:pPr>
        <w:pStyle w:val="Tijeloteksta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7A24B11" w14:textId="77777777" w:rsidR="009E2AE6" w:rsidRDefault="00841680" w:rsidP="00A01ED4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PLAN RAZVOJA SUSTAVA CIVILNE ZAŠTITE</w:t>
      </w:r>
    </w:p>
    <w:p w14:paraId="682689AA" w14:textId="30C18F3C" w:rsidR="009E2AE6" w:rsidRDefault="00841680" w:rsidP="00A01ED4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466F8A">
        <w:rPr>
          <w:rFonts w:ascii="Times New Roman" w:hAnsi="Times New Roman" w:cs="Times New Roman"/>
          <w:b/>
          <w:sz w:val="24"/>
          <w:szCs w:val="24"/>
        </w:rPr>
        <w:t>OPĆINE PODSTRANA</w:t>
      </w:r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66D66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97C2B55" w14:textId="77777777" w:rsidR="009E2AE6" w:rsidRDefault="00841680" w:rsidP="00A01ED4">
      <w:pPr>
        <w:widowControl w:val="0"/>
        <w:spacing w:after="0" w:line="240" w:lineRule="auto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FINANCIJSKIM UČINCIMA ZA TROROGODIŠNJE RAZDOBLJE</w:t>
      </w:r>
    </w:p>
    <w:p w14:paraId="1B9716ED" w14:textId="77777777" w:rsidR="009E2AE6" w:rsidRDefault="009E2AE6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C6E87" w14:textId="77777777" w:rsidR="00A01ED4" w:rsidRDefault="00A01ED4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73AAC" w14:textId="77777777" w:rsidR="009E2AE6" w:rsidRDefault="00841680">
      <w:pPr>
        <w:pStyle w:val="box454509"/>
        <w:spacing w:line="276" w:lineRule="auto"/>
        <w:jc w:val="both"/>
        <w:rPr>
          <w:szCs w:val="21"/>
        </w:rPr>
      </w:pPr>
      <w:r>
        <w:rPr>
          <w:szCs w:val="21"/>
        </w:rPr>
        <w:t xml:space="preserve">Godišnji plan razvoja sustava civilne zaštite predstavlja dokument za implementaciju ciljeva iz Smjernica koji se u njih prenose kako bi se konkretizirale mjere i aktivnosti te utvrdila dinamika njihovog ostvarivanja. </w:t>
      </w:r>
    </w:p>
    <w:p w14:paraId="43729148" w14:textId="77777777" w:rsidR="009E2AE6" w:rsidRDefault="0084168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Godišnjim 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1D3C44DC" w14:textId="6CAFC5C8" w:rsidR="009E2AE6" w:rsidRDefault="0084168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sa Smjernicama i Analizom stanja sustava civilne zaštite na području </w:t>
      </w:r>
      <w:r w:rsidR="00466F8A">
        <w:rPr>
          <w:rFonts w:ascii="Times New Roman" w:hAnsi="Times New Roman" w:cs="Times New Roman"/>
          <w:sz w:val="24"/>
          <w:szCs w:val="24"/>
        </w:rPr>
        <w:t>Općine Podstrana</w:t>
      </w:r>
      <w:r>
        <w:rPr>
          <w:rFonts w:ascii="Times New Roman" w:hAnsi="Times New Roman" w:cs="Times New Roman"/>
          <w:sz w:val="24"/>
          <w:szCs w:val="24"/>
        </w:rPr>
        <w:t xml:space="preserve"> u  </w:t>
      </w:r>
      <w:r w:rsidR="00ED17C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godini, utvrđuje se Godišnji plan aktivnosti za </w:t>
      </w:r>
      <w:r w:rsidR="00ED17CC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2C2A6D43" w14:textId="77777777" w:rsidR="009E2AE6" w:rsidRDefault="009E2AE6">
      <w:pPr>
        <w:jc w:val="both"/>
        <w:rPr>
          <w:rFonts w:ascii="Times New Roman" w:hAnsi="Times New Roman" w:cs="Times New Roman"/>
          <w:sz w:val="24"/>
        </w:rPr>
      </w:pPr>
    </w:p>
    <w:p w14:paraId="72AE65CC" w14:textId="1C45D76B" w:rsidR="009E2AE6" w:rsidRDefault="008416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sljedećoj tablici dan je prikaz aktivnosti sustava civilne zaštite za narednu 202</w:t>
      </w:r>
      <w:r w:rsidR="00466F8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godinu.</w:t>
      </w:r>
    </w:p>
    <w:p w14:paraId="278447BC" w14:textId="77777777" w:rsidR="009E2AE6" w:rsidRDefault="009E2AE6">
      <w:pPr>
        <w:jc w:val="both"/>
        <w:rPr>
          <w:rFonts w:ascii="Times New Roman" w:hAnsi="Times New Roman" w:cs="Times New Roman"/>
          <w:sz w:val="24"/>
        </w:rPr>
      </w:pPr>
    </w:p>
    <w:p w14:paraId="18C0BE42" w14:textId="1DBFC892" w:rsidR="009E2AE6" w:rsidRDefault="008416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tablici 2. dana je projekcija sustava civilne zaštite s financijskim učincima za trogodišnje razdoblje (202</w:t>
      </w:r>
      <w:r w:rsidR="00466F8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god. – 202</w:t>
      </w:r>
      <w:r w:rsidR="00466F8A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 god.)</w:t>
      </w:r>
    </w:p>
    <w:p w14:paraId="354F9DFA" w14:textId="77777777" w:rsidR="009E2AE6" w:rsidRDefault="009E2AE6">
      <w:pPr>
        <w:jc w:val="both"/>
        <w:rPr>
          <w:rFonts w:ascii="Times New Roman" w:hAnsi="Times New Roman" w:cs="Times New Roman"/>
          <w:sz w:val="24"/>
        </w:rPr>
        <w:sectPr w:rsidR="009E2AE6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6C5BE8" w14:textId="5A08E207" w:rsidR="009E2AE6" w:rsidRDefault="00841680">
      <w:pPr>
        <w:pStyle w:val="Opisslike"/>
        <w:spacing w:after="0"/>
        <w:jc w:val="center"/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</w:pP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lastRenderedPageBreak/>
        <w:t xml:space="preserve">Tablica </w:t>
      </w: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begin"/>
      </w: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instrText xml:space="preserve"> SEQ Tablica \* ARABIC </w:instrText>
      </w: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separate"/>
      </w:r>
      <w:r w:rsidR="00ED17CC">
        <w:rPr>
          <w:rFonts w:ascii="Times New Roman" w:hAnsi="Times New Roman" w:cs="Times New Roman"/>
          <w:b/>
          <w:bCs/>
          <w:i w:val="0"/>
          <w:iCs w:val="0"/>
          <w:noProof/>
          <w:color w:val="244061" w:themeColor="accent1" w:themeShade="80"/>
          <w:sz w:val="22"/>
          <w:szCs w:val="22"/>
        </w:rPr>
        <w:t>1</w:t>
      </w: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end"/>
      </w:r>
      <w:r w:rsidRPr="00050048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t>.</w:t>
      </w:r>
      <w:r w:rsidRPr="00050048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Aktivnosti sustava civilne zaštite za narednu 202</w:t>
      </w:r>
      <w:r w:rsidR="00466F8A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6</w:t>
      </w:r>
      <w:r w:rsidRPr="00050048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22"/>
        </w:rPr>
        <w:t>. godinu.</w:t>
      </w: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835"/>
        <w:gridCol w:w="2694"/>
        <w:gridCol w:w="2693"/>
        <w:gridCol w:w="2664"/>
      </w:tblGrid>
      <w:tr w:rsidR="009E2AE6" w14:paraId="267C9E63" w14:textId="77777777">
        <w:trPr>
          <w:trHeight w:val="602"/>
          <w:tblHeader/>
          <w:jc w:val="center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14:paraId="3A0EB630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AKTIVNOSTI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61702049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ROKOVI IZVRŠENJA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259369FC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NOSITELJ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355BDBE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SURADNJA</w:t>
            </w:r>
          </w:p>
        </w:tc>
        <w:tc>
          <w:tcPr>
            <w:tcW w:w="2664" w:type="dxa"/>
            <w:shd w:val="clear" w:color="auto" w:fill="DBE5F1" w:themeFill="accent1" w:themeFillTint="33"/>
            <w:vAlign w:val="center"/>
          </w:tcPr>
          <w:p w14:paraId="2B5CE9A8" w14:textId="77777777" w:rsidR="009E2AE6" w:rsidRDefault="00841680">
            <w:pPr>
              <w:pStyle w:val="Default"/>
              <w:pageBreakBefore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NAPOMENA</w:t>
            </w:r>
          </w:p>
        </w:tc>
      </w:tr>
      <w:tr w:rsidR="009E2AE6" w14:paraId="2DE8E539" w14:textId="77777777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15D4F2F7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Ažuriranje Procjene rizika od velikih nesreća</w:t>
            </w:r>
          </w:p>
        </w:tc>
        <w:tc>
          <w:tcPr>
            <w:tcW w:w="2835" w:type="dxa"/>
            <w:vAlign w:val="center"/>
          </w:tcPr>
          <w:p w14:paraId="2579ADA5" w14:textId="612887CD" w:rsidR="009E2AE6" w:rsidRPr="0083281A" w:rsidRDefault="00ED17CC">
            <w:pPr>
              <w:pStyle w:val="Bezproreda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</w:t>
            </w:r>
            <w:r w:rsidR="00466F8A" w:rsidRPr="0083281A">
              <w:rPr>
                <w:rFonts w:ascii="Times New Roman" w:hAnsi="Times New Roman"/>
                <w:lang w:val="en-US"/>
              </w:rPr>
              <w:t>žujak</w:t>
            </w:r>
            <w:proofErr w:type="spellEnd"/>
            <w:r w:rsidR="00466F8A" w:rsidRPr="0083281A">
              <w:rPr>
                <w:rFonts w:ascii="Times New Roman" w:hAnsi="Times New Roman"/>
                <w:lang w:val="en-US"/>
              </w:rPr>
              <w:t xml:space="preserve"> </w:t>
            </w:r>
            <w:r w:rsidR="00C66D66">
              <w:rPr>
                <w:rFonts w:ascii="Times New Roman" w:hAnsi="Times New Roman"/>
                <w:lang w:val="en-US"/>
              </w:rPr>
              <w:t>2026</w:t>
            </w:r>
            <w:r w:rsidR="00466F8A" w:rsidRPr="0083281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48076A75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8BEA56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5A9CB4C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11DC4361" w14:textId="77777777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5AAE818A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Ažuriranje Plana djelovanja civilne zaštite</w:t>
            </w:r>
          </w:p>
        </w:tc>
        <w:tc>
          <w:tcPr>
            <w:tcW w:w="2835" w:type="dxa"/>
            <w:vAlign w:val="center"/>
          </w:tcPr>
          <w:p w14:paraId="73AC700F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mjeseci od donošenja Procjene rizika od velikih nesreća</w:t>
            </w:r>
          </w:p>
        </w:tc>
        <w:tc>
          <w:tcPr>
            <w:tcW w:w="2694" w:type="dxa"/>
            <w:vAlign w:val="center"/>
          </w:tcPr>
          <w:p w14:paraId="3953E2FD" w14:textId="3232525B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237E158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4CCDA38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3F725078" w14:textId="77777777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4A119A15" w14:textId="519EB304" w:rsidR="009E2AE6" w:rsidRDefault="0084168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Plan djelovanja u području prirodnih nepogoda za 202</w:t>
            </w:r>
            <w:r w:rsidR="00C66D66">
              <w:rPr>
                <w:rFonts w:ascii="Times New Roman" w:eastAsia="Calibri" w:hAnsi="Times New Roman" w:cs="Times New Roman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Cs w:val="20"/>
              </w:rPr>
              <w:t>. godinu</w:t>
            </w:r>
          </w:p>
        </w:tc>
        <w:tc>
          <w:tcPr>
            <w:tcW w:w="2835" w:type="dxa"/>
            <w:vAlign w:val="center"/>
          </w:tcPr>
          <w:p w14:paraId="2050FA29" w14:textId="43F9FD2F" w:rsidR="009E2AE6" w:rsidRDefault="00841680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Studeni </w:t>
            </w:r>
            <w:r w:rsidR="00C66D66">
              <w:rPr>
                <w:rFonts w:ascii="Times New Roman" w:hAnsi="Times New Roman" w:cs="Times New Roman"/>
                <w:szCs w:val="20"/>
              </w:rPr>
              <w:t>2026</w:t>
            </w:r>
            <w:r>
              <w:rPr>
                <w:rFonts w:ascii="Times New Roman" w:hAnsi="Times New Roman" w:cs="Times New Roman"/>
                <w:szCs w:val="20"/>
              </w:rPr>
              <w:t>. godine</w:t>
            </w:r>
          </w:p>
        </w:tc>
        <w:tc>
          <w:tcPr>
            <w:tcW w:w="2694" w:type="dxa"/>
            <w:vAlign w:val="center"/>
          </w:tcPr>
          <w:p w14:paraId="5D99CB43" w14:textId="680887D1" w:rsidR="009E2AE6" w:rsidRDefault="00466F8A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017B768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58E40A77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5D9271A3" w14:textId="77777777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1F85F23F" w14:textId="7CADF7B0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Izrada Plana vježbi civilne zaštite za </w:t>
            </w:r>
            <w:r w:rsidR="00C66D66">
              <w:rPr>
                <w:rFonts w:ascii="Times New Roman" w:hAnsi="Times New Roman" w:cs="Times New Roman"/>
                <w:color w:val="000000"/>
              </w:rPr>
              <w:t>2026</w:t>
            </w:r>
            <w:r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70AB2EE1" w14:textId="3C406E4E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Siječanj 202</w:t>
            </w:r>
            <w:r w:rsidR="00466F8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2325F54" w14:textId="096BD67A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800172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Stožer civilne zaštite</w:t>
            </w:r>
          </w:p>
        </w:tc>
        <w:tc>
          <w:tcPr>
            <w:tcW w:w="2664" w:type="dxa"/>
            <w:vAlign w:val="center"/>
          </w:tcPr>
          <w:p w14:paraId="76C4237D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448F8D75" w14:textId="77777777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561E6489" w14:textId="67037358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Izrada Analize stanja sustava civilne zaštite na području </w:t>
            </w:r>
            <w:r w:rsidR="00466F8A">
              <w:rPr>
                <w:rFonts w:ascii="Times New Roman" w:hAnsi="Times New Roman" w:cs="Times New Roman"/>
                <w:color w:val="000000"/>
              </w:rPr>
              <w:t>Općine</w:t>
            </w:r>
            <w:r>
              <w:rPr>
                <w:rFonts w:ascii="Times New Roman" w:hAnsi="Times New Roman" w:cs="Times New Roman"/>
                <w:color w:val="000000"/>
              </w:rPr>
              <w:t xml:space="preserve"> za 2025. godinu</w:t>
            </w:r>
          </w:p>
        </w:tc>
        <w:tc>
          <w:tcPr>
            <w:tcW w:w="2835" w:type="dxa"/>
            <w:vAlign w:val="center"/>
          </w:tcPr>
          <w:p w14:paraId="6703D24E" w14:textId="3DB8641E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Studeni </w:t>
            </w:r>
            <w:r w:rsidR="00C66D66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8A7E1D1" w14:textId="6FAAB032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Općinsko </w:t>
            </w:r>
            <w:r>
              <w:rPr>
                <w:rFonts w:ascii="Times New Roman" w:hAnsi="Times New Roman"/>
              </w:rPr>
              <w:t>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B8EBC7B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DE1A54F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7F678784" w14:textId="77777777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1728FC56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Izvršiti obuku povjerenika i njihovih zamjenika</w:t>
            </w:r>
          </w:p>
        </w:tc>
        <w:tc>
          <w:tcPr>
            <w:tcW w:w="2835" w:type="dxa"/>
            <w:vAlign w:val="center"/>
          </w:tcPr>
          <w:p w14:paraId="1A653A66" w14:textId="3F84DA19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Prosinac </w:t>
            </w:r>
            <w:r w:rsidR="00C66D66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387E15A6" w14:textId="43702E87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115CCA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D21A945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49693548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1C6CFC9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Izraditi godišnji plan nabave (u plan uključiti materijalna sredstva i opremu snaga civilne zaštite)</w:t>
            </w:r>
          </w:p>
        </w:tc>
        <w:tc>
          <w:tcPr>
            <w:tcW w:w="2835" w:type="dxa"/>
            <w:vAlign w:val="center"/>
          </w:tcPr>
          <w:p w14:paraId="031E1D2D" w14:textId="361D45DF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Prosinac </w:t>
            </w:r>
            <w:r w:rsidR="00C66D66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355201F1" w14:textId="7346D386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21560B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67EEA628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16C15643" w14:textId="77777777">
        <w:trPr>
          <w:cantSplit/>
          <w:trHeight w:val="1423"/>
          <w:jc w:val="center"/>
        </w:trPr>
        <w:tc>
          <w:tcPr>
            <w:tcW w:w="3397" w:type="dxa"/>
            <w:vAlign w:val="center"/>
          </w:tcPr>
          <w:p w14:paraId="642DE272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Odluke iz svog samoupravnog djelokruga radi osiguravanja materijalnih, financijskih i drugih uvjeta za financiranje i opremanje operativnih snaga sustava CZ</w:t>
            </w:r>
          </w:p>
        </w:tc>
        <w:tc>
          <w:tcPr>
            <w:tcW w:w="2835" w:type="dxa"/>
            <w:vAlign w:val="center"/>
          </w:tcPr>
          <w:p w14:paraId="4F5520B4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0FD48BCF" w14:textId="18B2FD18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80445AF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6F24157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01AC9C80" w14:textId="77777777">
        <w:trPr>
          <w:cantSplit/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12170FE6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Odlukom imenovati tekliće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C9AFF1" w14:textId="7B9BD4A3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96F6BAB" w14:textId="2B036986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2826505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0F6A7239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669FBB10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55FC78EB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Odlukom imenovati koordinatore na lokaciji za najočekivanije rizike</w:t>
            </w:r>
          </w:p>
        </w:tc>
        <w:tc>
          <w:tcPr>
            <w:tcW w:w="2835" w:type="dxa"/>
            <w:vAlign w:val="center"/>
          </w:tcPr>
          <w:p w14:paraId="51B7C5D6" w14:textId="6972FE8A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122D73E5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 Stožera civilne zaštite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C3C0CD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4C8638C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skladu s Procjenom rizika od velikih nesreća, 2022. godine</w:t>
            </w:r>
          </w:p>
        </w:tc>
      </w:tr>
      <w:tr w:rsidR="009E2AE6" w14:paraId="42EFBA70" w14:textId="77777777">
        <w:trPr>
          <w:cantSplit/>
          <w:trHeight w:val="943"/>
          <w:jc w:val="center"/>
        </w:trPr>
        <w:tc>
          <w:tcPr>
            <w:tcW w:w="3397" w:type="dxa"/>
            <w:vAlign w:val="center"/>
          </w:tcPr>
          <w:p w14:paraId="18D8406A" w14:textId="658275EF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Izraditi Izvješće o stanju zaštite od požara na području </w:t>
            </w:r>
            <w:r w:rsidR="0083281A">
              <w:rPr>
                <w:rFonts w:ascii="Times New Roman" w:hAnsi="Times New Roman" w:cs="Times New Roman"/>
              </w:rPr>
              <w:t>Općine</w:t>
            </w:r>
            <w:r>
              <w:rPr>
                <w:rFonts w:ascii="Times New Roman" w:hAnsi="Times New Roman" w:cs="Times New Roman"/>
              </w:rPr>
              <w:t xml:space="preserve"> za </w:t>
            </w:r>
            <w:r w:rsidR="00C66D66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2835" w:type="dxa"/>
            <w:vAlign w:val="center"/>
          </w:tcPr>
          <w:p w14:paraId="3B2BCFB1" w14:textId="79F2362A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Siječanj </w:t>
            </w:r>
            <w:r w:rsidR="00C66D66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ACB8116" w14:textId="07CB6A56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C23DCEC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56DEF87D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50F9CADB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01D02B2A" w14:textId="77584C05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Postupati po Programu aktivnosti u provedbi posebnih mjera zaštite od požara na području </w:t>
            </w:r>
            <w:r w:rsidR="00466F8A">
              <w:rPr>
                <w:rFonts w:ascii="Times New Roman" w:hAnsi="Times New Roman" w:cs="Times New Roman"/>
                <w:color w:val="000000"/>
              </w:rPr>
              <w:t>Općine</w:t>
            </w:r>
            <w:r>
              <w:rPr>
                <w:rFonts w:ascii="Times New Roman" w:hAnsi="Times New Roman" w:cs="Times New Roman"/>
                <w:color w:val="000000"/>
              </w:rPr>
              <w:t xml:space="preserve"> za 202</w:t>
            </w:r>
            <w:r w:rsidR="0083281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 godinu te poduzimati preventivno – planske aktivnosti za reagiranje u slučaju izvanrednih događaja</w:t>
            </w:r>
            <w:r w:rsidR="0083281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uzrokovanim nepovoljnim vremenskim uvjetima u zimskom razdoblju</w:t>
            </w:r>
          </w:p>
        </w:tc>
        <w:tc>
          <w:tcPr>
            <w:tcW w:w="2835" w:type="dxa"/>
            <w:vAlign w:val="center"/>
          </w:tcPr>
          <w:p w14:paraId="2A14A0E2" w14:textId="78AF49B1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Lipanj 202</w:t>
            </w:r>
            <w:r w:rsidR="00832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46CC189" w14:textId="1A17C61C" w:rsidR="009E2AE6" w:rsidRDefault="00466F8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Općinsko vijeće/ 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49A7E6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3BAD13D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66AB62DF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9E80828" w14:textId="24016A3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Donijeti Odluku o ustrojavanju motriteljsko dojavne službe za 202</w:t>
            </w:r>
            <w:r w:rsidR="0083281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758D9CC7" w14:textId="47169B60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832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54C46B9D" w14:textId="4D3B1542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E61407A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3F34503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1EE01EAF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57FCFC99" w14:textId="12A4F570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Donijeti Plan korištenja teške građevinske mehanizacije za žurnu izradu protupožarnih prosjeka i probijanja protupožarnih putova za 202</w:t>
            </w:r>
            <w:r w:rsidR="0083281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1F734F87" w14:textId="0B96B171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832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25BEAEA2" w14:textId="3F3ECB26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F3E465C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331DF22B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00D1F1D1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705E8DB" w14:textId="46960535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Donijeti Plan unaprjeđenja zaštite od požara na području </w:t>
            </w:r>
            <w:r w:rsidR="0083281A">
              <w:rPr>
                <w:rFonts w:ascii="Times New Roman" w:hAnsi="Times New Roman" w:cs="Times New Roman"/>
                <w:color w:val="000000"/>
              </w:rPr>
              <w:t>Općine</w:t>
            </w:r>
            <w:r>
              <w:rPr>
                <w:rFonts w:ascii="Times New Roman" w:hAnsi="Times New Roman" w:cs="Times New Roman"/>
                <w:color w:val="000000"/>
              </w:rPr>
              <w:t xml:space="preserve"> za 202</w:t>
            </w:r>
            <w:r w:rsidR="0083281A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8C2E5C2" w14:textId="7015B812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83281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47F53944" w14:textId="2C4E5AFE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5A2ADDC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6CF4A7B0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09C3A36D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136A18A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Vođenje i ažuriranje baze podataka o pripadnicima, sposobnostima i resursima operativnih snaga sustava civilne zaštite</w:t>
            </w:r>
          </w:p>
        </w:tc>
        <w:tc>
          <w:tcPr>
            <w:tcW w:w="2835" w:type="dxa"/>
            <w:vAlign w:val="center"/>
          </w:tcPr>
          <w:p w14:paraId="77DFF0F7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652C2429" w14:textId="021A988D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7414D4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5500459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Sukladno Pravilniku o vođenju evidencija pripadnika operativnih snaga sustava civilne zaštite (NN 75/16)</w:t>
            </w:r>
          </w:p>
        </w:tc>
      </w:tr>
      <w:tr w:rsidR="009E2AE6" w14:paraId="7DEB22C7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1613EF3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Sufinancirati programe i projekte za razvoj civilne zaštite</w:t>
            </w:r>
          </w:p>
        </w:tc>
        <w:tc>
          <w:tcPr>
            <w:tcW w:w="2835" w:type="dxa"/>
            <w:vAlign w:val="center"/>
          </w:tcPr>
          <w:p w14:paraId="7AB8CC83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1E8AAE6F" w14:textId="35444A94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952A114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1FA646C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1EC0B496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0A21831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2835" w:type="dxa"/>
            <w:vAlign w:val="center"/>
          </w:tcPr>
          <w:p w14:paraId="2586EFF0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44AF7F63" w14:textId="1AD1CBE2" w:rsidR="009E2AE6" w:rsidRDefault="0083281A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BB6D175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F8E3CD6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22F8FFC5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1DCA5F9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Informiranje stanovništva s ciljem edukacije o pravilnom postupanju u slučaju katastrofa i velikih nesreća</w:t>
            </w:r>
          </w:p>
        </w:tc>
        <w:tc>
          <w:tcPr>
            <w:tcW w:w="2835" w:type="dxa"/>
            <w:vAlign w:val="center"/>
          </w:tcPr>
          <w:p w14:paraId="68D8263C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473FB166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1857B94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8E2E1B1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9E2AE6" w14:paraId="59C1E436" w14:textId="77777777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578F272" w14:textId="77777777" w:rsidR="009E2AE6" w:rsidRDefault="008416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Redovito sazivanje sjednica Stožera CZ</w:t>
            </w:r>
          </w:p>
        </w:tc>
        <w:tc>
          <w:tcPr>
            <w:tcW w:w="2835" w:type="dxa"/>
            <w:vAlign w:val="center"/>
          </w:tcPr>
          <w:p w14:paraId="4BF9DD00" w14:textId="77777777" w:rsidR="009E2AE6" w:rsidRDefault="00841680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BA01DD2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4CC71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543EC02" w14:textId="77777777" w:rsidR="009E2AE6" w:rsidRDefault="009E2AE6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</w:tbl>
    <w:p w14:paraId="7E5CE380" w14:textId="77777777" w:rsidR="009E2AE6" w:rsidRDefault="009E2AE6">
      <w:pPr>
        <w:pStyle w:val="Opisslike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sectPr w:rsidR="009E2AE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2C0D9C" w14:textId="42810159" w:rsidR="000D7031" w:rsidRDefault="000D7031" w:rsidP="000D7031">
      <w:pPr>
        <w:pStyle w:val="Opisslike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</w:pP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lastRenderedPageBreak/>
        <w:t xml:space="preserve">Tablica </w:t>
      </w: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begin"/>
      </w: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instrText xml:space="preserve"> SEQ Tablica \* ARABIC </w:instrText>
      </w: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separate"/>
      </w:r>
      <w:r w:rsidR="00ED17CC">
        <w:rPr>
          <w:rFonts w:ascii="Times New Roman" w:hAnsi="Times New Roman" w:cs="Times New Roman"/>
          <w:b/>
          <w:bCs/>
          <w:i w:val="0"/>
          <w:iCs w:val="0"/>
          <w:noProof/>
          <w:color w:val="244061" w:themeColor="accent1" w:themeShade="80"/>
          <w:sz w:val="22"/>
          <w:szCs w:val="22"/>
        </w:rPr>
        <w:t>2</w:t>
      </w: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fldChar w:fldCharType="end"/>
      </w:r>
      <w:r w:rsidRPr="000D7031">
        <w:rPr>
          <w:rFonts w:ascii="Times New Roman" w:hAnsi="Times New Roman" w:cs="Times New Roman"/>
          <w:b/>
          <w:bCs/>
          <w:i w:val="0"/>
          <w:iCs w:val="0"/>
          <w:color w:val="244061" w:themeColor="accent1" w:themeShade="80"/>
          <w:sz w:val="22"/>
          <w:szCs w:val="22"/>
        </w:rPr>
        <w:t xml:space="preserve">. </w:t>
      </w:r>
      <w:r w:rsidRPr="000D703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  <w:t>Projekcija sustava civilne zaštite s financijskim učincima za trogodišnje razdoblje (202</w:t>
      </w:r>
      <w:r w:rsidR="0083281A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  <w:t>6</w:t>
      </w:r>
      <w:r w:rsidRPr="000D703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  <w:t>. god. – 202</w:t>
      </w:r>
      <w:r w:rsidR="0083281A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  <w:t>8</w:t>
      </w:r>
      <w:r w:rsidRPr="000D7031">
        <w:rPr>
          <w:rFonts w:ascii="Times New Roman" w:hAnsi="Times New Roman" w:cs="Times New Roman"/>
          <w:i w:val="0"/>
          <w:iCs w:val="0"/>
          <w:color w:val="244061" w:themeColor="accent1" w:themeShade="80"/>
          <w:sz w:val="22"/>
          <w:szCs w:val="32"/>
        </w:rPr>
        <w:t>. god.)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105"/>
        <w:gridCol w:w="6725"/>
        <w:gridCol w:w="2048"/>
        <w:gridCol w:w="2046"/>
        <w:gridCol w:w="2068"/>
      </w:tblGrid>
      <w:tr w:rsidR="000D7031" w14:paraId="23DC93CC" w14:textId="77777777" w:rsidTr="000D7031">
        <w:trPr>
          <w:trHeight w:val="516"/>
          <w:tblHeader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E12E8A5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673ED04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POZICIJE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8587B94" w14:textId="0E9ECB10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PLANIRANO za </w:t>
            </w:r>
            <w:r w:rsidR="00C66D66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. g. (eura)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589E7C1" w14:textId="198116FF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PLANIRANO za </w:t>
            </w:r>
            <w:r w:rsidR="00C66D66">
              <w:rPr>
                <w:rFonts w:ascii="Times New Roman" w:hAnsi="Times New Roman" w:cs="Times New Roman"/>
                <w:b/>
              </w:rPr>
              <w:t>2027</w:t>
            </w:r>
            <w:r>
              <w:rPr>
                <w:rFonts w:ascii="Times New Roman" w:hAnsi="Times New Roman" w:cs="Times New Roman"/>
                <w:b/>
              </w:rPr>
              <w:t>. g. (eura)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68CD538" w14:textId="4D623811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PLANIRANO za </w:t>
            </w:r>
            <w:r w:rsidR="00C66D66">
              <w:rPr>
                <w:rFonts w:ascii="Times New Roman" w:hAnsi="Times New Roman" w:cs="Times New Roman"/>
                <w:b/>
              </w:rPr>
              <w:t>2028</w:t>
            </w:r>
            <w:r>
              <w:rPr>
                <w:rFonts w:ascii="Times New Roman" w:hAnsi="Times New Roman" w:cs="Times New Roman"/>
                <w:b/>
              </w:rPr>
              <w:t>. g. (eura)</w:t>
            </w:r>
          </w:p>
        </w:tc>
      </w:tr>
      <w:tr w:rsidR="000D7031" w14:paraId="584670B2" w14:textId="77777777" w:rsidTr="000D7031">
        <w:trPr>
          <w:trHeight w:val="18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01EB367" w14:textId="77777777" w:rsidR="000D7031" w:rsidRDefault="000D7031" w:rsidP="000D703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4D55C66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CIVILNA ZAŠTITA</w:t>
            </w:r>
          </w:p>
        </w:tc>
      </w:tr>
      <w:tr w:rsidR="000D7031" w14:paraId="161F99FB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CFC" w14:textId="77777777" w:rsidR="000D7031" w:rsidRDefault="000D7031" w:rsidP="000D7031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BD" w14:textId="77777777" w:rsidR="000D7031" w:rsidRDefault="000D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Civilna zaštita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C5D" w14:textId="3DC6F175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0F2" w14:textId="1C606C57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7B7" w14:textId="3A2904C5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</w:tr>
      <w:tr w:rsidR="000D7031" w14:paraId="11A4DA1F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62E522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FD36F9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32BE56" w14:textId="0FB2B0FE" w:rsidR="000D7031" w:rsidRPr="00C66D66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8.800,00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BC8E7B" w14:textId="553CC3A2" w:rsidR="000D7031" w:rsidRPr="00C66D66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8.800,00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B2E916" w14:textId="172A0302" w:rsidR="000D7031" w:rsidRPr="00C66D66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8.800,00</w:t>
            </w:r>
          </w:p>
        </w:tc>
      </w:tr>
      <w:tr w:rsidR="000D7031" w14:paraId="373A8333" w14:textId="77777777" w:rsidTr="000D7031">
        <w:trPr>
          <w:trHeight w:val="25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5084AA" w14:textId="77777777" w:rsidR="000D7031" w:rsidRDefault="000D7031" w:rsidP="000D703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7FE70CF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VATROGASTVO</w:t>
            </w:r>
          </w:p>
        </w:tc>
      </w:tr>
      <w:tr w:rsidR="0083281A" w14:paraId="2B7A662A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BFA" w14:textId="184A44A4" w:rsidR="0083281A" w:rsidRDefault="0083281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8C5" w14:textId="48416C8D" w:rsidR="0083281A" w:rsidRDefault="008328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Javna vatrogasna postrojba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B2F" w14:textId="35353C3E" w:rsidR="0083281A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753.500,00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604F" w14:textId="2F942F14" w:rsidR="0083281A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1.530.250,00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8AB" w14:textId="7ACA59ED" w:rsidR="0083281A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881.500,00</w:t>
            </w:r>
          </w:p>
        </w:tc>
      </w:tr>
      <w:tr w:rsidR="000D7031" w14:paraId="762967B0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18BD" w14:textId="4DA8C8E2" w:rsidR="000D7031" w:rsidRDefault="0083281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E300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Dobrovoljno vatrogasno društvo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6C1" w14:textId="032FE362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144.400,00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F91" w14:textId="2BD06DEF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E1F" w14:textId="057F2FF2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165.000,00</w:t>
            </w:r>
          </w:p>
        </w:tc>
      </w:tr>
      <w:tr w:rsidR="000D7031" w14:paraId="4734C728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7BAF45" w14:textId="77777777" w:rsidR="000D7031" w:rsidRDefault="000D703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FFA5EE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8DA0AE" w14:textId="01BCC9E1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897.900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A31EA" w14:textId="6F5030BD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1.695.250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39BDD7" w14:textId="51B5C119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6D66">
              <w:rPr>
                <w:rFonts w:ascii="Times New Roman" w:hAnsi="Times New Roman" w:cs="Times New Roman"/>
                <w:b/>
                <w:bCs/>
              </w:rPr>
              <w:t>1.046.500</w:t>
            </w:r>
            <w:r w:rsidR="00ED17C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0D7031" w14:paraId="734F0360" w14:textId="77777777" w:rsidTr="000D7031">
        <w:trPr>
          <w:trHeight w:val="24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EC93281" w14:textId="77777777" w:rsidR="000D7031" w:rsidRDefault="000D7031" w:rsidP="000D703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7A36B10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PRAVNE OSOBE, HGSS, GDCK</w:t>
            </w:r>
          </w:p>
        </w:tc>
      </w:tr>
      <w:tr w:rsidR="000D7031" w:rsidRPr="000D7031" w14:paraId="43F82D12" w14:textId="77777777" w:rsidTr="000D7031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D6A" w14:textId="77777777" w:rsidR="000D7031" w:rsidRDefault="000D7031" w:rsidP="000D7031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58F2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Osobna i skupna oprema za pravne osobe u sustavu civilne zaštite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2CC" w14:textId="1CE4B0B3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F81" w14:textId="5DF3AA1C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813" w14:textId="67D1DEA5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0D7031" w14:paraId="646977A2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FE9" w14:textId="77777777" w:rsidR="000D7031" w:rsidRDefault="000D7031" w:rsidP="000D7031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B559" w14:textId="77777777" w:rsidR="000D7031" w:rsidRDefault="000D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HGSS –Stanica Split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105" w14:textId="32F5DB24" w:rsidR="00C66D66" w:rsidRDefault="00C66D66" w:rsidP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FB1" w14:textId="33A9D827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FF4" w14:textId="0DD82B43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0D7031" w14:paraId="41358124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7371" w14:textId="77777777" w:rsidR="000D7031" w:rsidRDefault="000D7031" w:rsidP="000D7031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9DF9" w14:textId="10EE3019" w:rsidR="000D7031" w:rsidRDefault="000D7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Gradsko društvo Crvenog križa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72F" w14:textId="0AC14161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E7B" w14:textId="54A1DF17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0EA" w14:textId="4FE91289" w:rsidR="000D7031" w:rsidRDefault="00C66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62.000,00</w:t>
            </w:r>
          </w:p>
        </w:tc>
      </w:tr>
      <w:tr w:rsidR="000D7031" w14:paraId="1F68646A" w14:textId="77777777" w:rsidTr="0083281A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A81DA4" w14:textId="77777777" w:rsidR="000D7031" w:rsidRDefault="000D70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85F512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77ADE" w14:textId="0F48C4A4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193DB" w14:textId="2C6B6569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7CC">
              <w:rPr>
                <w:rFonts w:ascii="Times New Roman" w:hAnsi="Times New Roman" w:cs="Times New Roman"/>
                <w:b/>
              </w:rPr>
              <w:t>71.500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22000A" w14:textId="04136F9C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7CC">
              <w:rPr>
                <w:rFonts w:ascii="Times New Roman" w:hAnsi="Times New Roman" w:cs="Times New Roman"/>
                <w:b/>
              </w:rPr>
              <w:t>71.500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0D7031" w14:paraId="455E4092" w14:textId="77777777" w:rsidTr="000D7031">
        <w:trPr>
          <w:trHeight w:val="24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2E0F5C0" w14:textId="77777777" w:rsidR="000D7031" w:rsidRDefault="000D7031" w:rsidP="000D703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B4085EB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IZRADA PLANSKE DOKUMENTACIJE</w:t>
            </w:r>
          </w:p>
        </w:tc>
      </w:tr>
      <w:tr w:rsidR="000D7031" w:rsidRPr="000D7031" w14:paraId="57989D51" w14:textId="77777777" w:rsidTr="000D7031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FF459" w14:textId="77777777" w:rsidR="000D7031" w:rsidRDefault="000D7031" w:rsidP="000D7031">
            <w:pPr>
              <w:pStyle w:val="Odlomakpopisa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DEAA6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Izrada planske dokumentacije (Procjena, planova, operativnih planova)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FC6DC" w14:textId="3774BCFE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B6A0" w14:textId="1483391D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6BD4B" w14:textId="0932C30A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</w:tr>
      <w:tr w:rsidR="000D7031" w14:paraId="0683A916" w14:textId="77777777" w:rsidTr="000D7031">
        <w:trPr>
          <w:trHeight w:val="409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819AD" w14:textId="77777777" w:rsidR="000D7031" w:rsidRDefault="000D70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5DC5E2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7D463E" w14:textId="7B70FE44" w:rsidR="000D7031" w:rsidRPr="00ED17CC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7CC">
              <w:rPr>
                <w:rFonts w:ascii="Times New Roman" w:hAnsi="Times New Roman" w:cs="Times New Roman"/>
                <w:b/>
                <w:bCs/>
              </w:rPr>
              <w:t>3.500,00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FC9BE0" w14:textId="38D77A47" w:rsidR="000D7031" w:rsidRPr="00ED17CC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7CC">
              <w:rPr>
                <w:rFonts w:ascii="Times New Roman" w:hAnsi="Times New Roman" w:cs="Times New Roman"/>
                <w:b/>
                <w:bCs/>
              </w:rPr>
              <w:t>3.500,00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F4DB09" w14:textId="3D7ACE22" w:rsidR="000D7031" w:rsidRPr="00ED17CC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7CC">
              <w:rPr>
                <w:rFonts w:ascii="Times New Roman" w:hAnsi="Times New Roman" w:cs="Times New Roman"/>
                <w:b/>
                <w:bCs/>
              </w:rPr>
              <w:t>3.500,00</w:t>
            </w:r>
          </w:p>
        </w:tc>
      </w:tr>
      <w:tr w:rsidR="000D7031" w14:paraId="619AEE62" w14:textId="77777777" w:rsidTr="0083281A">
        <w:trPr>
          <w:trHeight w:val="373"/>
        </w:trPr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3FA690B" w14:textId="77777777" w:rsidR="000D7031" w:rsidRDefault="000D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SVEUKUPNO ZA SUSTAV CIVILNE ZAŠTITE I VATROGASTVA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9C905F" w14:textId="2125CACB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7CC">
              <w:rPr>
                <w:rFonts w:ascii="Times New Roman" w:hAnsi="Times New Roman" w:cs="Times New Roman"/>
                <w:b/>
              </w:rPr>
              <w:t>938.700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5B5EBC" w14:textId="40B8921C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7CC">
              <w:rPr>
                <w:rFonts w:ascii="Times New Roman" w:hAnsi="Times New Roman" w:cs="Times New Roman"/>
                <w:b/>
              </w:rPr>
              <w:t>1.779.050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4E3D84" w14:textId="3ECD3099" w:rsidR="000D7031" w:rsidRDefault="00ED1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7CC">
              <w:rPr>
                <w:rFonts w:ascii="Times New Roman" w:hAnsi="Times New Roman" w:cs="Times New Roman"/>
                <w:b/>
              </w:rPr>
              <w:t>1.148.300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14:paraId="7AC805B4" w14:textId="77777777" w:rsidR="009E2AE6" w:rsidRDefault="009E2AE6">
      <w:pPr>
        <w:rPr>
          <w:rFonts w:ascii="Times New Roman" w:hAnsi="Times New Roman" w:cs="Times New Roman"/>
          <w:sz w:val="24"/>
          <w:szCs w:val="24"/>
        </w:rPr>
      </w:pPr>
    </w:p>
    <w:p w14:paraId="4CBC9314" w14:textId="77777777" w:rsidR="00A01ED4" w:rsidRPr="00A01ED4" w:rsidRDefault="00A01ED4" w:rsidP="00A01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34AE4" w14:textId="7BE76D84" w:rsidR="00A01ED4" w:rsidRPr="00A01ED4" w:rsidRDefault="00A01ED4" w:rsidP="00A0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D4">
        <w:rPr>
          <w:rFonts w:ascii="Times New Roman" w:hAnsi="Times New Roman" w:cs="Times New Roman"/>
          <w:sz w:val="24"/>
          <w:szCs w:val="24"/>
        </w:rPr>
        <w:t xml:space="preserve">KLASA:   024-02/25-01/21 </w:t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1ED4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713D0ADB" w14:textId="48358B98" w:rsidR="00A01ED4" w:rsidRPr="00A01ED4" w:rsidRDefault="00A01ED4" w:rsidP="00A0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D4">
        <w:rPr>
          <w:rFonts w:ascii="Times New Roman" w:hAnsi="Times New Roman" w:cs="Times New Roman"/>
          <w:sz w:val="24"/>
          <w:szCs w:val="24"/>
        </w:rPr>
        <w:t>URBROJ: 2181-39-01-25-0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1ED4">
        <w:rPr>
          <w:rFonts w:ascii="Times New Roman" w:hAnsi="Times New Roman" w:cs="Times New Roman"/>
          <w:sz w:val="24"/>
          <w:szCs w:val="24"/>
        </w:rPr>
        <w:t xml:space="preserve"> </w:t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02B50CC1" w14:textId="4939290D" w:rsidR="00050048" w:rsidRDefault="00A01ED4" w:rsidP="00A0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D4">
        <w:rPr>
          <w:rFonts w:ascii="Times New Roman" w:hAnsi="Times New Roman" w:cs="Times New Roman"/>
          <w:sz w:val="24"/>
          <w:szCs w:val="24"/>
        </w:rPr>
        <w:t>Podstrana, 22. prosinca 2025. godine</w:t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</w:r>
      <w:r w:rsidRPr="00A01ED4">
        <w:rPr>
          <w:rFonts w:ascii="Times New Roman" w:hAnsi="Times New Roman" w:cs="Times New Roman"/>
          <w:sz w:val="24"/>
          <w:szCs w:val="24"/>
        </w:rPr>
        <w:tab/>
        <w:t>Darko Juradin</w:t>
      </w:r>
    </w:p>
    <w:p w14:paraId="582BD246" w14:textId="77777777" w:rsidR="009E2AE6" w:rsidRDefault="009E2AE6">
      <w:pPr>
        <w:rPr>
          <w:rFonts w:ascii="Times New Roman" w:hAnsi="Times New Roman" w:cs="Times New Roman"/>
          <w:sz w:val="24"/>
          <w:szCs w:val="24"/>
        </w:rPr>
      </w:pPr>
    </w:p>
    <w:sectPr w:rsidR="009E2AE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9D55" w14:textId="77777777" w:rsidR="006E58EF" w:rsidRDefault="006E58EF">
      <w:pPr>
        <w:spacing w:line="240" w:lineRule="auto"/>
      </w:pPr>
      <w:r>
        <w:separator/>
      </w:r>
    </w:p>
  </w:endnote>
  <w:endnote w:type="continuationSeparator" w:id="0">
    <w:p w14:paraId="5F9EA0C2" w14:textId="77777777" w:rsidR="006E58EF" w:rsidRDefault="006E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E53" w14:textId="77777777" w:rsidR="009E2AE6" w:rsidRDefault="009E2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B6B6" w14:textId="77777777" w:rsidR="006E58EF" w:rsidRDefault="006E58EF">
      <w:pPr>
        <w:spacing w:after="0"/>
      </w:pPr>
      <w:r>
        <w:separator/>
      </w:r>
    </w:p>
  </w:footnote>
  <w:footnote w:type="continuationSeparator" w:id="0">
    <w:p w14:paraId="573AAC63" w14:textId="77777777" w:rsidR="006E58EF" w:rsidRDefault="006E5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AEA"/>
    <w:multiLevelType w:val="multilevel"/>
    <w:tmpl w:val="0401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5136051">
    <w:abstractNumId w:val="0"/>
  </w:num>
  <w:num w:numId="2" w16cid:durableId="178330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B9"/>
    <w:rsid w:val="00017DAB"/>
    <w:rsid w:val="00025149"/>
    <w:rsid w:val="000256DE"/>
    <w:rsid w:val="00044B84"/>
    <w:rsid w:val="0004511D"/>
    <w:rsid w:val="00046AF4"/>
    <w:rsid w:val="00050048"/>
    <w:rsid w:val="000571FF"/>
    <w:rsid w:val="00061829"/>
    <w:rsid w:val="00065536"/>
    <w:rsid w:val="00072071"/>
    <w:rsid w:val="00091B75"/>
    <w:rsid w:val="0009232B"/>
    <w:rsid w:val="00092E00"/>
    <w:rsid w:val="000965CF"/>
    <w:rsid w:val="000B44D1"/>
    <w:rsid w:val="000D0304"/>
    <w:rsid w:val="000D7031"/>
    <w:rsid w:val="000E2C10"/>
    <w:rsid w:val="000E2C29"/>
    <w:rsid w:val="000F2098"/>
    <w:rsid w:val="000F47B0"/>
    <w:rsid w:val="001015F7"/>
    <w:rsid w:val="00113496"/>
    <w:rsid w:val="00116A74"/>
    <w:rsid w:val="00121164"/>
    <w:rsid w:val="001263DC"/>
    <w:rsid w:val="00135FC2"/>
    <w:rsid w:val="00141092"/>
    <w:rsid w:val="00163AD4"/>
    <w:rsid w:val="001A65A0"/>
    <w:rsid w:val="001E2617"/>
    <w:rsid w:val="002035C2"/>
    <w:rsid w:val="00225474"/>
    <w:rsid w:val="00230FEF"/>
    <w:rsid w:val="0024667C"/>
    <w:rsid w:val="002703F6"/>
    <w:rsid w:val="00271089"/>
    <w:rsid w:val="00285FA7"/>
    <w:rsid w:val="002A5732"/>
    <w:rsid w:val="002B01CA"/>
    <w:rsid w:val="002B73D7"/>
    <w:rsid w:val="002D039A"/>
    <w:rsid w:val="002F4437"/>
    <w:rsid w:val="002F7922"/>
    <w:rsid w:val="00322535"/>
    <w:rsid w:val="003332F2"/>
    <w:rsid w:val="00333D5A"/>
    <w:rsid w:val="00354E8F"/>
    <w:rsid w:val="00382464"/>
    <w:rsid w:val="003939C8"/>
    <w:rsid w:val="003A7A24"/>
    <w:rsid w:val="003C0680"/>
    <w:rsid w:val="003C717B"/>
    <w:rsid w:val="003E3FFD"/>
    <w:rsid w:val="003F09F2"/>
    <w:rsid w:val="003F1651"/>
    <w:rsid w:val="00404FD7"/>
    <w:rsid w:val="00412A1E"/>
    <w:rsid w:val="00417B1D"/>
    <w:rsid w:val="004233BB"/>
    <w:rsid w:val="00427D38"/>
    <w:rsid w:val="00450266"/>
    <w:rsid w:val="00466F8A"/>
    <w:rsid w:val="004748B2"/>
    <w:rsid w:val="0047535C"/>
    <w:rsid w:val="004836A8"/>
    <w:rsid w:val="0048456D"/>
    <w:rsid w:val="004A4726"/>
    <w:rsid w:val="004B24C4"/>
    <w:rsid w:val="004D223E"/>
    <w:rsid w:val="004D2903"/>
    <w:rsid w:val="004D6CB7"/>
    <w:rsid w:val="004E0C38"/>
    <w:rsid w:val="004E181B"/>
    <w:rsid w:val="004E6EAD"/>
    <w:rsid w:val="004F622C"/>
    <w:rsid w:val="0050107E"/>
    <w:rsid w:val="005042DD"/>
    <w:rsid w:val="00506821"/>
    <w:rsid w:val="00515AA3"/>
    <w:rsid w:val="00535E0B"/>
    <w:rsid w:val="005A0FAD"/>
    <w:rsid w:val="005B5C4D"/>
    <w:rsid w:val="005D3B3F"/>
    <w:rsid w:val="005D5F46"/>
    <w:rsid w:val="005F4B3A"/>
    <w:rsid w:val="00637DA5"/>
    <w:rsid w:val="00660CD0"/>
    <w:rsid w:val="00665A18"/>
    <w:rsid w:val="00667A94"/>
    <w:rsid w:val="00672298"/>
    <w:rsid w:val="00687EA6"/>
    <w:rsid w:val="0069351D"/>
    <w:rsid w:val="006A021B"/>
    <w:rsid w:val="006E0F93"/>
    <w:rsid w:val="006E58EF"/>
    <w:rsid w:val="006E59D8"/>
    <w:rsid w:val="006F2AD0"/>
    <w:rsid w:val="006F75DE"/>
    <w:rsid w:val="00703ABD"/>
    <w:rsid w:val="00727219"/>
    <w:rsid w:val="00731EEC"/>
    <w:rsid w:val="00735FA9"/>
    <w:rsid w:val="00743021"/>
    <w:rsid w:val="00766AEA"/>
    <w:rsid w:val="00784BA4"/>
    <w:rsid w:val="0078674A"/>
    <w:rsid w:val="007A3407"/>
    <w:rsid w:val="007B063E"/>
    <w:rsid w:val="007B1989"/>
    <w:rsid w:val="007D4F64"/>
    <w:rsid w:val="007D641C"/>
    <w:rsid w:val="007E7886"/>
    <w:rsid w:val="007E7955"/>
    <w:rsid w:val="007F021D"/>
    <w:rsid w:val="00812DCD"/>
    <w:rsid w:val="00814A2E"/>
    <w:rsid w:val="00815BF6"/>
    <w:rsid w:val="00827DAE"/>
    <w:rsid w:val="0083281A"/>
    <w:rsid w:val="00835BD4"/>
    <w:rsid w:val="00840286"/>
    <w:rsid w:val="008412F1"/>
    <w:rsid w:val="00841680"/>
    <w:rsid w:val="00865D99"/>
    <w:rsid w:val="00865ED7"/>
    <w:rsid w:val="008744F5"/>
    <w:rsid w:val="0087523E"/>
    <w:rsid w:val="00892091"/>
    <w:rsid w:val="00893E80"/>
    <w:rsid w:val="00896E5B"/>
    <w:rsid w:val="008A59DB"/>
    <w:rsid w:val="008F1691"/>
    <w:rsid w:val="00927B3C"/>
    <w:rsid w:val="00931382"/>
    <w:rsid w:val="00942343"/>
    <w:rsid w:val="00947252"/>
    <w:rsid w:val="00947FA5"/>
    <w:rsid w:val="009A494E"/>
    <w:rsid w:val="009A4CB2"/>
    <w:rsid w:val="009B38CC"/>
    <w:rsid w:val="009D27A4"/>
    <w:rsid w:val="009D2BBB"/>
    <w:rsid w:val="009E2AE6"/>
    <w:rsid w:val="009E7A4C"/>
    <w:rsid w:val="009F76F7"/>
    <w:rsid w:val="009F78D4"/>
    <w:rsid w:val="00A01ED4"/>
    <w:rsid w:val="00A05A84"/>
    <w:rsid w:val="00A14377"/>
    <w:rsid w:val="00A27F21"/>
    <w:rsid w:val="00A445D3"/>
    <w:rsid w:val="00A53B10"/>
    <w:rsid w:val="00A6244C"/>
    <w:rsid w:val="00A66DF9"/>
    <w:rsid w:val="00A7007E"/>
    <w:rsid w:val="00A73EF7"/>
    <w:rsid w:val="00A8220A"/>
    <w:rsid w:val="00A92C6D"/>
    <w:rsid w:val="00A93130"/>
    <w:rsid w:val="00AA5923"/>
    <w:rsid w:val="00AB0CAE"/>
    <w:rsid w:val="00AC008C"/>
    <w:rsid w:val="00AD057E"/>
    <w:rsid w:val="00AD5AF5"/>
    <w:rsid w:val="00AE4C93"/>
    <w:rsid w:val="00B00306"/>
    <w:rsid w:val="00B07D0A"/>
    <w:rsid w:val="00B1292B"/>
    <w:rsid w:val="00B2055D"/>
    <w:rsid w:val="00B27E31"/>
    <w:rsid w:val="00B36273"/>
    <w:rsid w:val="00B44CC0"/>
    <w:rsid w:val="00BA1CC1"/>
    <w:rsid w:val="00BA4816"/>
    <w:rsid w:val="00BC6BA4"/>
    <w:rsid w:val="00BE18E8"/>
    <w:rsid w:val="00BE733D"/>
    <w:rsid w:val="00BF5F78"/>
    <w:rsid w:val="00C07DF8"/>
    <w:rsid w:val="00C1060D"/>
    <w:rsid w:val="00C23577"/>
    <w:rsid w:val="00C239DA"/>
    <w:rsid w:val="00C275A5"/>
    <w:rsid w:val="00C34070"/>
    <w:rsid w:val="00C456F9"/>
    <w:rsid w:val="00C56A25"/>
    <w:rsid w:val="00C663FA"/>
    <w:rsid w:val="00C66D66"/>
    <w:rsid w:val="00C76B8E"/>
    <w:rsid w:val="00C86039"/>
    <w:rsid w:val="00CA6762"/>
    <w:rsid w:val="00CB28B3"/>
    <w:rsid w:val="00CB3496"/>
    <w:rsid w:val="00CB7761"/>
    <w:rsid w:val="00CF6542"/>
    <w:rsid w:val="00D20CE1"/>
    <w:rsid w:val="00D26C19"/>
    <w:rsid w:val="00D3057D"/>
    <w:rsid w:val="00D32D67"/>
    <w:rsid w:val="00D43483"/>
    <w:rsid w:val="00D468DD"/>
    <w:rsid w:val="00D53183"/>
    <w:rsid w:val="00D701E8"/>
    <w:rsid w:val="00D74357"/>
    <w:rsid w:val="00D76BCA"/>
    <w:rsid w:val="00D8787A"/>
    <w:rsid w:val="00DA5086"/>
    <w:rsid w:val="00DA596A"/>
    <w:rsid w:val="00DB519F"/>
    <w:rsid w:val="00DB6BBF"/>
    <w:rsid w:val="00DD205E"/>
    <w:rsid w:val="00DD5CDF"/>
    <w:rsid w:val="00DE1224"/>
    <w:rsid w:val="00DE52E6"/>
    <w:rsid w:val="00DF0D10"/>
    <w:rsid w:val="00DF35A8"/>
    <w:rsid w:val="00E0187F"/>
    <w:rsid w:val="00E040C5"/>
    <w:rsid w:val="00E163FE"/>
    <w:rsid w:val="00E2342D"/>
    <w:rsid w:val="00E55318"/>
    <w:rsid w:val="00E60969"/>
    <w:rsid w:val="00E7621D"/>
    <w:rsid w:val="00EA1DC2"/>
    <w:rsid w:val="00EA39D7"/>
    <w:rsid w:val="00EC62A8"/>
    <w:rsid w:val="00EC78B8"/>
    <w:rsid w:val="00ED17CC"/>
    <w:rsid w:val="00ED639F"/>
    <w:rsid w:val="00EE3659"/>
    <w:rsid w:val="00EE7835"/>
    <w:rsid w:val="00EF108D"/>
    <w:rsid w:val="00F0037C"/>
    <w:rsid w:val="00F03BD2"/>
    <w:rsid w:val="00F041B3"/>
    <w:rsid w:val="00F10513"/>
    <w:rsid w:val="00F17470"/>
    <w:rsid w:val="00F1799C"/>
    <w:rsid w:val="00F26CE6"/>
    <w:rsid w:val="00F34688"/>
    <w:rsid w:val="00F601E9"/>
    <w:rsid w:val="00F645B1"/>
    <w:rsid w:val="00F65CCE"/>
    <w:rsid w:val="00F85C10"/>
    <w:rsid w:val="00FA07B9"/>
    <w:rsid w:val="00FA7AAD"/>
    <w:rsid w:val="00FA7C09"/>
    <w:rsid w:val="00FB211B"/>
    <w:rsid w:val="00FC306F"/>
    <w:rsid w:val="00FD30EC"/>
    <w:rsid w:val="00FE10B9"/>
    <w:rsid w:val="00FF328A"/>
    <w:rsid w:val="00FF47B0"/>
    <w:rsid w:val="604C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E8D0CC"/>
  <w15:docId w15:val="{2D7CA042-84B2-41FC-8958-2CF3E8E4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uiPriority w:val="99"/>
    <w:semiHidden/>
    <w:unhideWhenUsed/>
    <w:pPr>
      <w:spacing w:beforeAutospacing="1" w:afterAutospacing="1"/>
    </w:pPr>
    <w:rPr>
      <w:rFonts w:ascii="Aptos" w:eastAsia="Calibri" w:hAnsi="Aptos"/>
      <w:sz w:val="24"/>
      <w:szCs w:val="24"/>
      <w:lang w:val="en-US" w:eastAsia="zh-CN"/>
    </w:rPr>
  </w:style>
  <w:style w:type="table" w:styleId="Reetkatablice">
    <w:name w:val="Table Grid"/>
    <w:basedOn w:val="Obinatablica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qFormat/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Cs w:val="20"/>
      <w:lang w:eastAsia="hr-HR"/>
    </w:rPr>
  </w:style>
  <w:style w:type="paragraph" w:customStyle="1" w:styleId="box454509">
    <w:name w:val="box_454509"/>
    <w:basedOn w:val="Normal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Pr>
      <w:rFonts w:ascii="Calibri" w:eastAsia="Times New Roman" w:hAnsi="Calibri"/>
      <w:sz w:val="22"/>
      <w:szCs w:val="22"/>
      <w:lang w:val="hr-HR"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table" w:customStyle="1" w:styleId="Obinatablica1">
    <w:name w:val="Obična tablica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899FDE736E349B5B10A9AA147BCFC" ma:contentTypeVersion="10" ma:contentTypeDescription="Stvaranje novog dokumenta." ma:contentTypeScope="" ma:versionID="cbdbf718bbc7df5c7da4f8c9770f0f77">
  <xsd:schema xmlns:xsd="http://www.w3.org/2001/XMLSchema" xmlns:xs="http://www.w3.org/2001/XMLSchema" xmlns:p="http://schemas.microsoft.com/office/2006/metadata/properties" xmlns:ns3="8e14dbda-b13b-4489-9a92-16548640d3f0" targetNamespace="http://schemas.microsoft.com/office/2006/metadata/properties" ma:root="true" ma:fieldsID="8ce4b0dc1490abddb2b7dd267147fb65" ns3:_="">
    <xsd:import namespace="8e14dbda-b13b-4489-9a92-16548640d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dbda-b13b-4489-9a92-16548640d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4dbda-b13b-4489-9a92-16548640d3f0" xsi:nil="true"/>
  </documentManagement>
</p:properties>
</file>

<file path=customXml/itemProps1.xml><?xml version="1.0" encoding="utf-8"?>
<ds:datastoreItem xmlns:ds="http://schemas.openxmlformats.org/officeDocument/2006/customXml" ds:itemID="{DBF54CB4-2068-48E2-8295-FEA82F882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DAF0A-8BA2-4BC1-93E2-D70C5FE5C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4dbda-b13b-4489-9a92-16548640d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60F0A-B237-4571-9874-DCD50EC00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98C9B-73C2-4AEF-955C-93F75CCF7C8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8e14dbda-b13b-4489-9a92-16548640d3f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Božena Perišić</cp:lastModifiedBy>
  <cp:revision>3</cp:revision>
  <cp:lastPrinted>2025-12-15T10:14:00Z</cp:lastPrinted>
  <dcterms:created xsi:type="dcterms:W3CDTF">2025-12-15T10:15:00Z</dcterms:created>
  <dcterms:modified xsi:type="dcterms:W3CDTF">2025-12-15T11:20:00Z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76C709F051B24E298269C3BA4EE0DEB9_12</vt:lpwstr>
  </property>
  <property fmtid="{D5CDD505-2E9C-101B-9397-08002B2CF9AE}" pid="4" name="ContentTypeId">
    <vt:lpwstr>0x010100E65899FDE736E349B5B10A9AA147BCFC</vt:lpwstr>
  </property>
</Properties>
</file>