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53232D5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D90055">
        <w:rPr>
          <w:rFonts w:ascii="Times New Roman" w:hAnsi="Times New Roman" w:cs="Times New Roman"/>
          <w:noProof/>
          <w:sz w:val="24"/>
          <w:szCs w:val="24"/>
        </w:rPr>
        <w:t>4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3E82E4B1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9005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30729A9F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3F2097C3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>štand za prodaju turističkih izleta „Š1“,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9984E2F" w14:textId="26A401D6" w:rsidR="009A72DD" w:rsidRDefault="00B74350" w:rsidP="009A72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D90055">
        <w:rPr>
          <w:rFonts w:ascii="Times New Roman" w:hAnsi="Times New Roman" w:cs="Times New Roman"/>
          <w:spacing w:val="-3"/>
          <w:sz w:val="24"/>
          <w:szCs w:val="24"/>
        </w:rPr>
        <w:t xml:space="preserve">Centar svita, vlasnik Ivona </w:t>
      </w:r>
      <w:proofErr w:type="spellStart"/>
      <w:r w:rsidR="00D90055">
        <w:rPr>
          <w:rFonts w:ascii="Times New Roman" w:hAnsi="Times New Roman" w:cs="Times New Roman"/>
          <w:spacing w:val="-3"/>
          <w:sz w:val="24"/>
          <w:szCs w:val="24"/>
        </w:rPr>
        <w:t>Rakuljić</w:t>
      </w:r>
      <w:proofErr w:type="spellEnd"/>
      <w:r w:rsidR="00D90055">
        <w:rPr>
          <w:rFonts w:ascii="Times New Roman" w:hAnsi="Times New Roman" w:cs="Times New Roman"/>
          <w:spacing w:val="-3"/>
          <w:sz w:val="24"/>
          <w:szCs w:val="24"/>
        </w:rPr>
        <w:t>, Jesenice</w:t>
      </w:r>
      <w:r w:rsidR="009A72D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A72DD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9A72DD">
        <w:rPr>
          <w:rFonts w:ascii="Times New Roman" w:hAnsi="Times New Roman" w:cs="Times New Roman"/>
          <w:spacing w:val="-3"/>
          <w:sz w:val="24"/>
          <w:szCs w:val="24"/>
        </w:rPr>
        <w:t>2.500</w:t>
      </w:r>
      <w:r w:rsidR="009A72DD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31BC1B7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0F5380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1026D54F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0F5380">
        <w:rPr>
          <w:rFonts w:ascii="Times New Roman" w:hAnsi="Times New Roman" w:cs="Times New Roman"/>
          <w:sz w:val="24"/>
          <w:szCs w:val="24"/>
        </w:rPr>
        <w:t>86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0F5380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72DD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2024-04-03T12:46:00Z</dcterms:created>
  <dcterms:modified xsi:type="dcterms:W3CDTF">2024-04-04T12:57:00Z</dcterms:modified>
</cp:coreProperties>
</file>