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514FBE0C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 xml:space="preserve">URBANISTIČKOG PLANA UREĐENJA </w:t>
      </w:r>
      <w:r w:rsidR="00E37F6D">
        <w:rPr>
          <w:rFonts w:ascii="Arial" w:hAnsi="Arial" w:cs="Arial"/>
          <w:sz w:val="24"/>
          <w:szCs w:val="24"/>
        </w:rPr>
        <w:t>DIJELA PODRUČJA GRBAVAC (</w:t>
      </w:r>
      <w:r w:rsidR="00503673" w:rsidRPr="00503673">
        <w:rPr>
          <w:rFonts w:ascii="Arial" w:hAnsi="Arial" w:cs="Arial"/>
          <w:sz w:val="24"/>
          <w:szCs w:val="24"/>
        </w:rPr>
        <w:t xml:space="preserve">UPU </w:t>
      </w:r>
      <w:r w:rsidR="00E37F6D">
        <w:rPr>
          <w:rFonts w:ascii="Arial" w:hAnsi="Arial" w:cs="Arial"/>
          <w:sz w:val="24"/>
          <w:szCs w:val="24"/>
        </w:rPr>
        <w:t>9</w:t>
      </w:r>
      <w:r w:rsidR="00503673">
        <w:rPr>
          <w:rFonts w:ascii="Arial" w:hAnsi="Arial" w:cs="Arial"/>
          <w:sz w:val="24"/>
          <w:szCs w:val="24"/>
        </w:rPr>
        <w:t>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4F3F6C42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(UPU br. 6), UPU - sjeverni dio Grljevac I (UPU br. 7), UPU - sjeverni dio Grljevac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dio područja Grbavac (UPU br. 9), UPU - 'Petrićevo'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Šćadina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 održanoj</w:t>
      </w:r>
      <w:r>
        <w:rPr>
          <w:rFonts w:ascii="Arial" w:hAnsi="Arial" w:cs="Arial"/>
          <w:sz w:val="24"/>
          <w:szCs w:val="24"/>
        </w:rPr>
        <w:t xml:space="preserve"> </w:t>
      </w:r>
      <w:r w:rsidR="00FE7C27">
        <w:rPr>
          <w:rFonts w:ascii="Arial" w:hAnsi="Arial" w:cs="Arial"/>
          <w:sz w:val="24"/>
          <w:szCs w:val="24"/>
        </w:rPr>
        <w:t>dana 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O STAVLJANJU IZVAN SNAGE</w:t>
      </w:r>
    </w:p>
    <w:p w14:paraId="49C2F502" w14:textId="48E4A20C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 xml:space="preserve">URBANISTIČKOG PLANA UREĐENJA </w:t>
      </w:r>
      <w:r w:rsidR="00E37F6D">
        <w:rPr>
          <w:rFonts w:ascii="Arial" w:hAnsi="Arial" w:cs="Arial"/>
          <w:b/>
          <w:bCs/>
          <w:sz w:val="24"/>
          <w:szCs w:val="24"/>
        </w:rPr>
        <w:t>DIJELA PODRUČJA GRBAVAC</w:t>
      </w:r>
      <w:r w:rsidRPr="00503673">
        <w:rPr>
          <w:rFonts w:ascii="Arial" w:hAnsi="Arial" w:cs="Arial"/>
          <w:b/>
          <w:bCs/>
          <w:sz w:val="24"/>
          <w:szCs w:val="24"/>
        </w:rPr>
        <w:t xml:space="preserve"> (UPU </w:t>
      </w:r>
      <w:r w:rsidR="00E37F6D">
        <w:rPr>
          <w:rFonts w:ascii="Arial" w:hAnsi="Arial" w:cs="Arial"/>
          <w:b/>
          <w:bCs/>
          <w:sz w:val="24"/>
          <w:szCs w:val="24"/>
        </w:rPr>
        <w:t>9</w:t>
      </w:r>
      <w:r w:rsidRPr="00503673">
        <w:rPr>
          <w:rFonts w:ascii="Arial" w:hAnsi="Arial" w:cs="Arial"/>
          <w:b/>
          <w:bCs/>
          <w:sz w:val="24"/>
          <w:szCs w:val="24"/>
        </w:rPr>
        <w:t>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036E42D4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r w:rsidR="00E37F6D">
        <w:rPr>
          <w:rFonts w:ascii="Arial" w:hAnsi="Arial" w:cs="Arial"/>
          <w:sz w:val="24"/>
          <w:szCs w:val="24"/>
        </w:rPr>
        <w:t>dijela područja Grbavac</w:t>
      </w:r>
      <w:r w:rsidRPr="00503673">
        <w:rPr>
          <w:rFonts w:ascii="Arial" w:hAnsi="Arial" w:cs="Arial"/>
          <w:sz w:val="24"/>
          <w:szCs w:val="24"/>
        </w:rPr>
        <w:t xml:space="preserve"> (UPU </w:t>
      </w:r>
      <w:r w:rsidR="00E37F6D">
        <w:rPr>
          <w:rFonts w:ascii="Arial" w:hAnsi="Arial" w:cs="Arial"/>
          <w:sz w:val="24"/>
          <w:szCs w:val="24"/>
        </w:rPr>
        <w:t>9</w:t>
      </w:r>
      <w:r w:rsidRPr="00503673">
        <w:rPr>
          <w:rFonts w:ascii="Arial" w:hAnsi="Arial" w:cs="Arial"/>
          <w:sz w:val="24"/>
          <w:szCs w:val="24"/>
        </w:rPr>
        <w:t>)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glasnik Općine </w:t>
      </w:r>
      <w:r w:rsidRPr="00E37F6D">
        <w:rPr>
          <w:rFonts w:ascii="Arial" w:hAnsi="Arial" w:cs="Arial"/>
          <w:sz w:val="24"/>
          <w:szCs w:val="24"/>
        </w:rPr>
        <w:t xml:space="preserve">Podstrana“ broj </w:t>
      </w:r>
      <w:r w:rsidR="00E37F6D" w:rsidRPr="00E37F6D">
        <w:rPr>
          <w:rFonts w:ascii="Arial" w:hAnsi="Arial" w:cs="Arial"/>
          <w:sz w:val="24"/>
          <w:szCs w:val="24"/>
          <w:lang w:val="en-GB"/>
        </w:rPr>
        <w:t>02/12, 13/14, 16/14</w:t>
      </w:r>
      <w:r w:rsidRPr="00E37F6D">
        <w:rPr>
          <w:rFonts w:ascii="Arial" w:hAnsi="Arial" w:cs="Arial"/>
          <w:sz w:val="24"/>
          <w:szCs w:val="24"/>
        </w:rPr>
        <w:t>; u</w:t>
      </w:r>
      <w:r w:rsidRPr="00503673">
        <w:rPr>
          <w:rFonts w:ascii="Arial" w:hAnsi="Arial" w:cs="Arial"/>
          <w:sz w:val="24"/>
          <w:szCs w:val="24"/>
        </w:rPr>
        <w:t xml:space="preserve">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3C284118" w14:textId="77777777" w:rsidR="00FE7C27" w:rsidRDefault="00FE7C27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527A7FD0" w14:textId="77777777" w:rsidR="00FE7C27" w:rsidRPr="006E56F3" w:rsidRDefault="00FE7C27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487A3044" w14:textId="77777777" w:rsidR="00FE7C27" w:rsidRDefault="00FE7C27" w:rsidP="00FE7C27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>
        <w:rPr>
          <w:rFonts w:ascii="Arial" w:hAnsi="Arial" w:cs="Arial"/>
          <w:iCs/>
        </w:rPr>
        <w:t>KLASA:    024-02/24-01/04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Predsjednik</w:t>
      </w:r>
    </w:p>
    <w:p w14:paraId="129A863C" w14:textId="6A0017F2" w:rsidR="00FE7C27" w:rsidRDefault="00FE7C27" w:rsidP="00FE7C27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URBROJ: 2181-39-01-24-05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Općinskog vijeća:</w:t>
      </w:r>
    </w:p>
    <w:p w14:paraId="4D1C63FE" w14:textId="77777777" w:rsidR="00FE7C27" w:rsidRDefault="00FE7C27" w:rsidP="00FE7C27">
      <w:pPr>
        <w:rPr>
          <w:rFonts w:ascii="Arial" w:hAnsi="Arial" w:cs="Arial"/>
          <w:color w:val="FF0000"/>
        </w:rPr>
      </w:pPr>
      <w:r>
        <w:rPr>
          <w:rFonts w:ascii="Arial" w:hAnsi="Arial" w:cs="Arial"/>
          <w:iCs/>
        </w:rPr>
        <w:t>Podstrana, 01. veljače 2024. godine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Zdravko Galić</w:t>
      </w:r>
      <w:bookmarkEnd w:id="1"/>
    </w:p>
    <w:p w14:paraId="08622ECA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sectPr w:rsidR="006E56F3" w:rsidRPr="006E56F3" w:rsidSect="00915F28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033AF7"/>
    <w:rsid w:val="00120E7F"/>
    <w:rsid w:val="00311E7A"/>
    <w:rsid w:val="00323C4D"/>
    <w:rsid w:val="00503673"/>
    <w:rsid w:val="005602A4"/>
    <w:rsid w:val="006E56F3"/>
    <w:rsid w:val="007627C8"/>
    <w:rsid w:val="007732BF"/>
    <w:rsid w:val="008D3AEE"/>
    <w:rsid w:val="00911C9C"/>
    <w:rsid w:val="00915F28"/>
    <w:rsid w:val="009C0468"/>
    <w:rsid w:val="00B618DA"/>
    <w:rsid w:val="00B6697F"/>
    <w:rsid w:val="00BC3049"/>
    <w:rsid w:val="00C87AD6"/>
    <w:rsid w:val="00D33901"/>
    <w:rsid w:val="00E37F6D"/>
    <w:rsid w:val="00F63D54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7</cp:revision>
  <cp:lastPrinted>2019-09-04T10:38:00Z</cp:lastPrinted>
  <dcterms:created xsi:type="dcterms:W3CDTF">2024-01-17T12:07:00Z</dcterms:created>
  <dcterms:modified xsi:type="dcterms:W3CDTF">2024-01-24T12:55:00Z</dcterms:modified>
  <cp:category/>
</cp:coreProperties>
</file>