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AE6A" w14:textId="09146D4C" w:rsidR="00281327" w:rsidRDefault="00281327" w:rsidP="00281327">
      <w:pPr>
        <w:pStyle w:val="NormalWeb"/>
        <w:spacing w:before="0" w:beforeAutospacing="0" w:after="0" w:afterAutospacing="0"/>
        <w:jc w:val="both"/>
      </w:pPr>
      <w:r>
        <w:t xml:space="preserve">Na temelju članka 132. Zakona o gradnji ("Narodne novine", broj </w:t>
      </w:r>
      <w:r>
        <w:rPr>
          <w:noProof/>
        </w:rPr>
        <w:t>153/13, 20/17, 39/19</w:t>
      </w:r>
      <w:r>
        <w:t xml:space="preserve">) i </w:t>
      </w:r>
      <w:r w:rsidRPr="00A12E6B">
        <w:t xml:space="preserve">članka 30. Statuta Općine Podstrana (“Službeni glasnik Općine Podstrana” </w:t>
      </w:r>
      <w:bookmarkStart w:id="0" w:name="_Hlk84334420"/>
      <w:r w:rsidRPr="00A12E6B">
        <w:t>broj 07/21, 21/21)</w:t>
      </w:r>
      <w:bookmarkEnd w:id="0"/>
      <w:r>
        <w:t>, Općinsko vijeće Općine Podstrana, po pribavljenom mišljenju Turističke zajednice Općine Podstrana</w:t>
      </w:r>
      <w:r w:rsidR="001317A1">
        <w:t xml:space="preserve"> od _______ 2022. godine</w:t>
      </w:r>
      <w:r>
        <w:t xml:space="preserve">, na  </w:t>
      </w:r>
      <w:r w:rsidR="001317A1">
        <w:t>___</w:t>
      </w:r>
      <w:r>
        <w:t xml:space="preserve"> sjednici</w:t>
      </w:r>
      <w:r w:rsidR="00523418">
        <w:t xml:space="preserve"> </w:t>
      </w:r>
      <w:r>
        <w:t xml:space="preserve">održanoj dana </w:t>
      </w:r>
      <w:r w:rsidR="001317A1">
        <w:t>_________</w:t>
      </w:r>
      <w:r>
        <w:t xml:space="preserve"> 2022. godine, donosi </w:t>
      </w:r>
    </w:p>
    <w:p w14:paraId="69B4D173" w14:textId="77777777" w:rsidR="00281327" w:rsidRDefault="00281327" w:rsidP="00281327">
      <w:pPr>
        <w:jc w:val="both"/>
        <w:rPr>
          <w:rStyle w:val="Strong"/>
        </w:rPr>
      </w:pPr>
    </w:p>
    <w:p w14:paraId="58D42AC7" w14:textId="524B07F9" w:rsidR="00281327" w:rsidRDefault="00281327" w:rsidP="00281327">
      <w:pPr>
        <w:jc w:val="center"/>
      </w:pPr>
      <w:r>
        <w:rPr>
          <w:rStyle w:val="Strong"/>
        </w:rPr>
        <w:t xml:space="preserve">O  D  L   U  K  </w:t>
      </w:r>
      <w:r w:rsidR="00523418">
        <w:rPr>
          <w:rStyle w:val="Strong"/>
        </w:rPr>
        <w:t>U</w:t>
      </w:r>
      <w:r>
        <w:rPr>
          <w:b/>
          <w:bCs/>
        </w:rPr>
        <w:br/>
      </w:r>
      <w:r>
        <w:rPr>
          <w:rStyle w:val="Strong"/>
        </w:rPr>
        <w:t xml:space="preserve">o privremenoj zabrani izvođenja građevinskih radova </w:t>
      </w:r>
    </w:p>
    <w:p w14:paraId="5E79F3C0" w14:textId="2ADA1CAD" w:rsidR="00281327" w:rsidRPr="003A5570" w:rsidRDefault="00281327" w:rsidP="00281327">
      <w:pPr>
        <w:jc w:val="center"/>
        <w:rPr>
          <w:b/>
          <w:bCs/>
        </w:rPr>
      </w:pPr>
      <w:r w:rsidRPr="003A5570">
        <w:rPr>
          <w:b/>
          <w:bCs/>
        </w:rPr>
        <w:t>u 202</w:t>
      </w:r>
      <w:r w:rsidR="00523418">
        <w:rPr>
          <w:b/>
          <w:bCs/>
        </w:rPr>
        <w:t>3</w:t>
      </w:r>
      <w:r w:rsidRPr="003A5570">
        <w:rPr>
          <w:b/>
          <w:bCs/>
        </w:rPr>
        <w:t>. godini</w:t>
      </w:r>
    </w:p>
    <w:p w14:paraId="0788F654" w14:textId="77777777" w:rsidR="00281327" w:rsidRDefault="00281327" w:rsidP="00281327"/>
    <w:p w14:paraId="2C5EA55F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1.</w:t>
      </w:r>
    </w:p>
    <w:p w14:paraId="45FAF179" w14:textId="54529BEC" w:rsidR="00281327" w:rsidRDefault="00281327" w:rsidP="00281327">
      <w:pPr>
        <w:jc w:val="both"/>
      </w:pPr>
      <w:r>
        <w:t xml:space="preserve">Ovom Odlukom određuje se privremena zabrana izvođenja radova na području </w:t>
      </w:r>
      <w:r w:rsidR="00E63631">
        <w:t>O</w:t>
      </w:r>
      <w:r>
        <w:t>pćine Podstrana</w:t>
      </w:r>
      <w:r w:rsidR="00523418">
        <w:t xml:space="preserve"> u 2023. godini na način da se </w:t>
      </w:r>
      <w:r>
        <w:t>određuju vrste građevina i radova na koje se zabrana odnosi, područje zabrane, razdoblje kalendarske godine i vrijeme u kojem se ne mogu izvoditi radovi te nadzor nad primjenom ove Odluke</w:t>
      </w:r>
    </w:p>
    <w:p w14:paraId="470E7F21" w14:textId="77777777" w:rsidR="00281327" w:rsidRDefault="00281327" w:rsidP="00281327">
      <w:r>
        <w:t xml:space="preserve"> </w:t>
      </w:r>
    </w:p>
    <w:p w14:paraId="122FFC78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2.</w:t>
      </w:r>
    </w:p>
    <w:p w14:paraId="55F53526" w14:textId="736F435C" w:rsidR="00281327" w:rsidRDefault="00281327" w:rsidP="00281327">
      <w:pPr>
        <w:jc w:val="both"/>
      </w:pPr>
      <w:r>
        <w:t xml:space="preserve">Privremena zabrana izvođenja radova </w:t>
      </w:r>
      <w:r w:rsidR="00523418">
        <w:t xml:space="preserve">u 2023. godini </w:t>
      </w:r>
      <w:r>
        <w:t xml:space="preserve">odnosi se na zemljane radove i radove na izgradnji konstrukcije </w:t>
      </w:r>
      <w:r w:rsidR="0063251C">
        <w:t>građevine</w:t>
      </w:r>
      <w:r>
        <w:t>.</w:t>
      </w:r>
    </w:p>
    <w:p w14:paraId="0E78225A" w14:textId="3299559E" w:rsidR="0063251C" w:rsidRDefault="0063251C" w:rsidP="00281327">
      <w:pPr>
        <w:jc w:val="both"/>
      </w:pPr>
    </w:p>
    <w:p w14:paraId="3F765522" w14:textId="7E41C53A" w:rsidR="008C29D4" w:rsidRPr="008C29D4" w:rsidRDefault="008C29D4" w:rsidP="008C29D4">
      <w:pPr>
        <w:jc w:val="center"/>
        <w:rPr>
          <w:b/>
          <w:bCs/>
        </w:rPr>
      </w:pPr>
      <w:r w:rsidRPr="008C29D4">
        <w:rPr>
          <w:b/>
          <w:bCs/>
        </w:rPr>
        <w:t>Članak 3.</w:t>
      </w:r>
    </w:p>
    <w:p w14:paraId="27CFB6E5" w14:textId="6F7C644F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63251C">
        <w:rPr>
          <w:color w:val="000000"/>
        </w:rPr>
        <w:t>Građevine na koje se sukladno ovoj Odluci odnosi zabrana radova su građevine razvrstane u skupine i to:</w:t>
      </w:r>
    </w:p>
    <w:p w14:paraId="66A826DC" w14:textId="77777777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5BE7C48D" w14:textId="77777777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- 3.a skupina – građevine za koje se ne utvrđuju posebni uvjeti;</w:t>
      </w:r>
    </w:p>
    <w:p w14:paraId="656C2E03" w14:textId="52D721EB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0EA05BD8" w14:textId="77777777" w:rsidR="00523418" w:rsidRDefault="00523418" w:rsidP="00281327">
      <w:pPr>
        <w:jc w:val="both"/>
      </w:pPr>
    </w:p>
    <w:p w14:paraId="3B04DD6E" w14:textId="77777777" w:rsidR="00281327" w:rsidRDefault="00281327" w:rsidP="00281327">
      <w:pPr>
        <w:pStyle w:val="Default"/>
        <w:rPr>
          <w:sz w:val="23"/>
          <w:szCs w:val="23"/>
        </w:rPr>
      </w:pPr>
    </w:p>
    <w:p w14:paraId="44AF8AA5" w14:textId="5686DB6A" w:rsidR="00281327" w:rsidRDefault="00281327" w:rsidP="00281327">
      <w:pPr>
        <w:jc w:val="center"/>
      </w:pPr>
      <w:r>
        <w:rPr>
          <w:b/>
          <w:bCs/>
          <w:sz w:val="23"/>
          <w:szCs w:val="23"/>
        </w:rPr>
        <w:t xml:space="preserve">Članak </w:t>
      </w:r>
      <w:r w:rsidR="008C29D4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</w:t>
      </w:r>
    </w:p>
    <w:p w14:paraId="1D66B2F0" w14:textId="1C319072" w:rsidR="00281327" w:rsidRDefault="00281327" w:rsidP="00281327">
      <w:pPr>
        <w:jc w:val="both"/>
      </w:pPr>
      <w:r>
        <w:t xml:space="preserve">Privremena zabrana izvođenja radova iz članka 2. </w:t>
      </w:r>
      <w:r w:rsidR="00813E24">
        <w:t xml:space="preserve">na građevinama iz članka </w:t>
      </w:r>
      <w:r w:rsidR="008C29D4">
        <w:t>3</w:t>
      </w:r>
      <w:r w:rsidR="00813E24">
        <w:t xml:space="preserve">. </w:t>
      </w:r>
      <w:r>
        <w:t xml:space="preserve">ove Odluke određuje </w:t>
      </w:r>
      <w:r w:rsidR="00813E24">
        <w:t>se po zonama u sljedećim razdobljima</w:t>
      </w:r>
      <w:r w:rsidR="00813E24" w:rsidRPr="00813E24">
        <w:t xml:space="preserve"> </w:t>
      </w:r>
      <w:r w:rsidR="00813E24">
        <w:t>kalendarske godine:</w:t>
      </w:r>
    </w:p>
    <w:p w14:paraId="11057564" w14:textId="1472A050" w:rsidR="00813E24" w:rsidRDefault="00813E24" w:rsidP="00281327">
      <w:pPr>
        <w:jc w:val="both"/>
        <w:rPr>
          <w:b/>
        </w:rPr>
      </w:pPr>
    </w:p>
    <w:p w14:paraId="2AEBD4B8" w14:textId="67DC6F04" w:rsidR="00813E24" w:rsidRPr="007517B4" w:rsidRDefault="00813E24" w:rsidP="00813E2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="0047552A">
        <w:rPr>
          <w:b/>
        </w:rPr>
        <w:t xml:space="preserve"> </w:t>
      </w:r>
      <w:r>
        <w:rPr>
          <w:b/>
        </w:rPr>
        <w:t xml:space="preserve">zona </w:t>
      </w:r>
      <w:r>
        <w:t xml:space="preserve">– područje od obale do državne ceste D8 te pojas između rijeke Žrnovnice do Poljičke ceste, </w:t>
      </w:r>
      <w:r w:rsidRPr="007517B4">
        <w:rPr>
          <w:b/>
          <w:i/>
        </w:rPr>
        <w:t xml:space="preserve">u periodu od 01. lipnja do </w:t>
      </w:r>
      <w:r>
        <w:rPr>
          <w:b/>
          <w:i/>
        </w:rPr>
        <w:t>01. listopada</w:t>
      </w:r>
      <w:r>
        <w:t xml:space="preserve"> </w:t>
      </w:r>
    </w:p>
    <w:p w14:paraId="03C38E1B" w14:textId="14324EE7" w:rsidR="0047552A" w:rsidRPr="001317A1" w:rsidRDefault="00813E24" w:rsidP="002202D7">
      <w:pPr>
        <w:pStyle w:val="ListParagraph"/>
        <w:numPr>
          <w:ilvl w:val="0"/>
          <w:numId w:val="1"/>
        </w:numPr>
        <w:jc w:val="both"/>
        <w:rPr>
          <w:b/>
        </w:rPr>
      </w:pPr>
      <w:r w:rsidRPr="001317A1">
        <w:rPr>
          <w:b/>
        </w:rPr>
        <w:t>II. zona –</w:t>
      </w:r>
      <w:r w:rsidR="0047552A" w:rsidRPr="001317A1">
        <w:rPr>
          <w:b/>
        </w:rPr>
        <w:t xml:space="preserve"> </w:t>
      </w:r>
      <w:r w:rsidR="0047552A" w:rsidRPr="001317A1">
        <w:rPr>
          <w:bCs/>
        </w:rPr>
        <w:t xml:space="preserve">pojas od </w:t>
      </w:r>
      <w:r w:rsidR="001317A1" w:rsidRPr="001317A1">
        <w:rPr>
          <w:bCs/>
        </w:rPr>
        <w:t>državne ceste D8 do</w:t>
      </w:r>
      <w:r w:rsidR="001317A1">
        <w:rPr>
          <w:bCs/>
        </w:rPr>
        <w:t xml:space="preserve"> </w:t>
      </w:r>
      <w:r w:rsidR="008C29D4" w:rsidRPr="001317A1">
        <w:rPr>
          <w:bCs/>
        </w:rPr>
        <w:t>granice građevinskog područja naselja</w:t>
      </w:r>
      <w:r w:rsidR="00166DB5">
        <w:rPr>
          <w:bCs/>
        </w:rPr>
        <w:t xml:space="preserve"> sukladno Prostornom planu uređenja Općine Podstrana</w:t>
      </w:r>
      <w:r w:rsidR="008C29D4" w:rsidRPr="001317A1">
        <w:rPr>
          <w:b/>
        </w:rPr>
        <w:t xml:space="preserve">, u periodu od </w:t>
      </w:r>
      <w:r w:rsidR="001317A1">
        <w:rPr>
          <w:b/>
        </w:rPr>
        <w:t>15. lipnja</w:t>
      </w:r>
      <w:r w:rsidR="008C29D4" w:rsidRPr="001317A1">
        <w:rPr>
          <w:b/>
        </w:rPr>
        <w:t xml:space="preserve"> do </w:t>
      </w:r>
      <w:r w:rsidR="001317A1">
        <w:rPr>
          <w:b/>
        </w:rPr>
        <w:t>15</w:t>
      </w:r>
      <w:r w:rsidR="008C29D4" w:rsidRPr="001317A1">
        <w:rPr>
          <w:b/>
        </w:rPr>
        <w:t>. rujna.</w:t>
      </w:r>
    </w:p>
    <w:p w14:paraId="0C7CCDB2" w14:textId="277F8453" w:rsidR="00813E24" w:rsidRDefault="00813E24" w:rsidP="00281327">
      <w:pPr>
        <w:jc w:val="both"/>
        <w:rPr>
          <w:b/>
        </w:rPr>
      </w:pPr>
    </w:p>
    <w:p w14:paraId="5D7B4679" w14:textId="667EC474" w:rsidR="00046D5F" w:rsidRDefault="00046D5F" w:rsidP="00046D5F">
      <w:pPr>
        <w:jc w:val="both"/>
        <w:rPr>
          <w:bCs/>
        </w:rPr>
      </w:pPr>
      <w:r w:rsidRPr="008C29D4">
        <w:rPr>
          <w:bCs/>
        </w:rPr>
        <w:t>Granic</w:t>
      </w:r>
      <w:r>
        <w:rPr>
          <w:bCs/>
        </w:rPr>
        <w:t>a</w:t>
      </w:r>
      <w:r w:rsidRPr="008C29D4">
        <w:rPr>
          <w:bCs/>
        </w:rPr>
        <w:t xml:space="preserve"> </w:t>
      </w:r>
      <w:r>
        <w:rPr>
          <w:bCs/>
        </w:rPr>
        <w:t>građevinskog područja naselja prikazan</w:t>
      </w:r>
      <w:r w:rsidR="007243B2">
        <w:rPr>
          <w:bCs/>
        </w:rPr>
        <w:t>a</w:t>
      </w:r>
      <w:r>
        <w:rPr>
          <w:bCs/>
        </w:rPr>
        <w:t xml:space="preserve"> </w:t>
      </w:r>
      <w:r w:rsidR="00827A15">
        <w:rPr>
          <w:bCs/>
        </w:rPr>
        <w:t xml:space="preserve">u grafičkom dijelu Prostornog plana uređenja općine Podstrana, br. Kartografskog prikaza 4.0 – Građevinska područja naselja u mjerilu 1:5000, dostupno na poveznici </w:t>
      </w:r>
      <w:hyperlink r:id="rId5" w:history="1">
        <w:r w:rsidR="00827A15" w:rsidRPr="00CF1051">
          <w:rPr>
            <w:rStyle w:val="Hyperlink"/>
            <w:bCs/>
          </w:rPr>
          <w:t>www.podstrana.hr/prosto</w:t>
        </w:r>
        <w:r w:rsidR="00827A15" w:rsidRPr="00CF1051">
          <w:rPr>
            <w:rStyle w:val="Hyperlink"/>
            <w:bCs/>
          </w:rPr>
          <w:t>r</w:t>
        </w:r>
        <w:r w:rsidR="00827A15" w:rsidRPr="00CF1051">
          <w:rPr>
            <w:rStyle w:val="Hyperlink"/>
            <w:bCs/>
          </w:rPr>
          <w:t>no-planiranje/prostorni-plan/</w:t>
        </w:r>
      </w:hyperlink>
      <w:r w:rsidR="00827A15">
        <w:rPr>
          <w:bCs/>
        </w:rPr>
        <w:t xml:space="preserve"> .</w:t>
      </w:r>
    </w:p>
    <w:p w14:paraId="1522A15F" w14:textId="77777777" w:rsidR="001317A1" w:rsidRDefault="001317A1" w:rsidP="00281327">
      <w:pPr>
        <w:jc w:val="center"/>
        <w:rPr>
          <w:b/>
        </w:rPr>
      </w:pPr>
    </w:p>
    <w:p w14:paraId="6972370F" w14:textId="4EC921CD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5</w:t>
      </w:r>
      <w:r>
        <w:rPr>
          <w:b/>
        </w:rPr>
        <w:t>.</w:t>
      </w:r>
    </w:p>
    <w:p w14:paraId="5DB720CD" w14:textId="0653F7A6" w:rsidR="00281327" w:rsidRDefault="00281327" w:rsidP="00E84517">
      <w:pPr>
        <w:jc w:val="both"/>
      </w:pPr>
      <w:r>
        <w:t xml:space="preserve">Građevinski radovi iz članka 2. ove Odluke </w:t>
      </w:r>
      <w:r w:rsidR="008C29D4">
        <w:t>na građevinama iz članka 3</w:t>
      </w:r>
      <w:r w:rsidR="00E84517">
        <w:t xml:space="preserve">. i </w:t>
      </w:r>
      <w:r>
        <w:t xml:space="preserve">u kalendarskom razdoblju iz članka </w:t>
      </w:r>
      <w:r w:rsidR="00E84517">
        <w:t>4</w:t>
      </w:r>
      <w:r>
        <w:t>. ove Odluke zabranjuju se u vremenu od 00:00 do 24:00 sata.</w:t>
      </w:r>
    </w:p>
    <w:p w14:paraId="557236F5" w14:textId="77777777" w:rsidR="00281327" w:rsidRDefault="00281327" w:rsidP="00281327"/>
    <w:p w14:paraId="1D97E026" w14:textId="77777777" w:rsidR="00827A15" w:rsidRDefault="00827A15" w:rsidP="00281327">
      <w:pPr>
        <w:jc w:val="center"/>
        <w:rPr>
          <w:b/>
        </w:rPr>
      </w:pPr>
    </w:p>
    <w:p w14:paraId="19B330B8" w14:textId="3E1A9A22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6</w:t>
      </w:r>
      <w:r>
        <w:rPr>
          <w:b/>
        </w:rPr>
        <w:t>.</w:t>
      </w:r>
    </w:p>
    <w:p w14:paraId="0A60C2E9" w14:textId="77777777" w:rsidR="00281327" w:rsidRDefault="00281327" w:rsidP="00281327">
      <w:pPr>
        <w:jc w:val="both"/>
      </w:pPr>
      <w:r>
        <w:lastRenderedPageBreak/>
        <w:t xml:space="preserve">U ostalim razdobljima kalendarske godine zabranjeno je izvođenje radova iz članka 2. ove Odluke </w:t>
      </w:r>
      <w:bookmarkStart w:id="1" w:name="_Hlk526407992"/>
      <w:r>
        <w:t xml:space="preserve">svakim radnim danom u vremenu od 22:00 do 07:00 sati te nedjeljom, blagdanom i državnim praznikom  od 0:00 h do 24:00 h. </w:t>
      </w:r>
    </w:p>
    <w:bookmarkEnd w:id="1"/>
    <w:p w14:paraId="3D2223BC" w14:textId="77777777" w:rsidR="00281327" w:rsidRDefault="00281327" w:rsidP="00281327">
      <w:pPr>
        <w:jc w:val="center"/>
        <w:rPr>
          <w:b/>
        </w:rPr>
      </w:pPr>
    </w:p>
    <w:p w14:paraId="61C1BAE3" w14:textId="4E0D633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7</w:t>
      </w:r>
      <w:r>
        <w:rPr>
          <w:b/>
        </w:rPr>
        <w:t>.</w:t>
      </w:r>
    </w:p>
    <w:p w14:paraId="602B7D44" w14:textId="4E3A6A30" w:rsidR="00281327" w:rsidRDefault="00281327" w:rsidP="00E84517">
      <w:pPr>
        <w:jc w:val="both"/>
      </w:pPr>
      <w:r>
        <w:t xml:space="preserve">Do dana zabrane izvođenja radova </w:t>
      </w:r>
      <w:r w:rsidR="00E84517">
        <w:t>sukladno ovoj Odluci</w:t>
      </w:r>
      <w:r>
        <w:t>, investitori koji su radi izvođenja građevinskih radova zauzeli javnu površinu, dužni su istu osloboditi od svih stvari i vratiti u prijašnje stanje.</w:t>
      </w:r>
    </w:p>
    <w:p w14:paraId="7F717BA1" w14:textId="77777777" w:rsidR="00281327" w:rsidRDefault="00281327" w:rsidP="00281327">
      <w:pPr>
        <w:jc w:val="center"/>
        <w:rPr>
          <w:b/>
        </w:rPr>
      </w:pPr>
    </w:p>
    <w:p w14:paraId="3FA0DF33" w14:textId="775DF8A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8</w:t>
      </w:r>
      <w:r>
        <w:rPr>
          <w:b/>
        </w:rPr>
        <w:t>.</w:t>
      </w:r>
    </w:p>
    <w:p w14:paraId="199F905B" w14:textId="77777777" w:rsidR="00281327" w:rsidRDefault="00281327" w:rsidP="00281327">
      <w:pPr>
        <w:jc w:val="both"/>
      </w:pPr>
      <w:r>
        <w:t>Nadzor nad provedbom ove Odluke provodi komunalno redarstvo sukladno odredbama zakonskih i podzakonskih propisa.</w:t>
      </w:r>
    </w:p>
    <w:p w14:paraId="1971AAF5" w14:textId="77777777" w:rsidR="00281327" w:rsidRDefault="00281327" w:rsidP="00281327">
      <w:pPr>
        <w:jc w:val="center"/>
        <w:rPr>
          <w:b/>
        </w:rPr>
      </w:pPr>
    </w:p>
    <w:p w14:paraId="38B83FD0" w14:textId="181354C7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9</w:t>
      </w:r>
      <w:r>
        <w:rPr>
          <w:b/>
        </w:rPr>
        <w:t>.</w:t>
      </w:r>
    </w:p>
    <w:p w14:paraId="0F74DAFE" w14:textId="77777777" w:rsidR="00281327" w:rsidRDefault="00281327" w:rsidP="00281327">
      <w:pPr>
        <w:jc w:val="both"/>
      </w:pPr>
      <w:r>
        <w:t>Ova Odluka stupa na snagu osmog dana od dana objave u „Službenom glasniku Općine Podstrana“.</w:t>
      </w:r>
    </w:p>
    <w:p w14:paraId="1102003E" w14:textId="77777777" w:rsidR="00281327" w:rsidRDefault="00281327" w:rsidP="00281327">
      <w:pPr>
        <w:jc w:val="right"/>
      </w:pPr>
    </w:p>
    <w:p w14:paraId="14D00652" w14:textId="77777777" w:rsidR="00281327" w:rsidRDefault="00281327" w:rsidP="00281327">
      <w:pPr>
        <w:jc w:val="right"/>
      </w:pPr>
    </w:p>
    <w:p w14:paraId="5A84F138" w14:textId="18A4FEAF" w:rsidR="001E53E3" w:rsidRPr="0074362C" w:rsidRDefault="001E53E3" w:rsidP="001E53E3">
      <w:pPr>
        <w:widowControl w:val="0"/>
        <w:autoSpaceDE w:val="0"/>
        <w:autoSpaceDN w:val="0"/>
        <w:adjustRightInd w:val="0"/>
      </w:pPr>
      <w:bookmarkStart w:id="2" w:name="_Hlk89154910"/>
      <w:r w:rsidRPr="0074362C">
        <w:t>KLASA:   024-02/22-01/</w:t>
      </w:r>
      <w:r w:rsidR="001317A1">
        <w:t>___</w:t>
      </w:r>
      <w:r w:rsidRPr="0074362C">
        <w:tab/>
      </w:r>
      <w:r w:rsidRPr="0074362C">
        <w:tab/>
        <w:t xml:space="preserve">                                               Predsjednik </w:t>
      </w:r>
    </w:p>
    <w:p w14:paraId="3926EAF4" w14:textId="77777777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 xml:space="preserve">URBROJ: 2181-39-01-22-___    </w:t>
      </w:r>
      <w:r w:rsidRPr="0074362C">
        <w:tab/>
      </w:r>
      <w:r w:rsidRPr="0074362C">
        <w:tab/>
      </w:r>
      <w:r w:rsidRPr="0074362C">
        <w:tab/>
      </w:r>
      <w:r w:rsidRPr="0074362C">
        <w:tab/>
        <w:t xml:space="preserve">           Općinskog vijeća:</w:t>
      </w:r>
    </w:p>
    <w:p w14:paraId="251064EA" w14:textId="590E8C5C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 xml:space="preserve">Podstrana, </w:t>
      </w:r>
      <w:r w:rsidR="001317A1">
        <w:t>________</w:t>
      </w:r>
      <w:r w:rsidRPr="0074362C">
        <w:t xml:space="preserve"> 2022.godine                     </w:t>
      </w:r>
      <w:r w:rsidRPr="0074362C">
        <w:tab/>
        <w:t xml:space="preserve">                       Tomislav Buljan</w:t>
      </w:r>
      <w:bookmarkEnd w:id="2"/>
    </w:p>
    <w:p w14:paraId="027CC839" w14:textId="403D60FF" w:rsidR="00CF7C31" w:rsidRDefault="00CF7C31"/>
    <w:sectPr w:rsidR="00C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D"/>
    <w:rsid w:val="00046D5F"/>
    <w:rsid w:val="000D07FB"/>
    <w:rsid w:val="001078D0"/>
    <w:rsid w:val="001317A1"/>
    <w:rsid w:val="00166DB5"/>
    <w:rsid w:val="001961ED"/>
    <w:rsid w:val="001E53E3"/>
    <w:rsid w:val="00281327"/>
    <w:rsid w:val="003509D7"/>
    <w:rsid w:val="0047552A"/>
    <w:rsid w:val="00523418"/>
    <w:rsid w:val="0063251C"/>
    <w:rsid w:val="007243B2"/>
    <w:rsid w:val="00813E24"/>
    <w:rsid w:val="00827A15"/>
    <w:rsid w:val="008C29D4"/>
    <w:rsid w:val="00CF7C31"/>
    <w:rsid w:val="00E63631"/>
    <w:rsid w:val="00E84517"/>
    <w:rsid w:val="00F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E705"/>
  <w15:chartTrackingRefBased/>
  <w15:docId w15:val="{5AC5E9E5-1C36-4C07-9E96-AAB77F8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8132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81327"/>
    <w:pPr>
      <w:ind w:left="720"/>
      <w:contextualSpacing/>
    </w:pPr>
  </w:style>
  <w:style w:type="paragraph" w:customStyle="1" w:styleId="Default">
    <w:name w:val="Default"/>
    <w:semiHidden/>
    <w:rsid w:val="0028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Strong">
    <w:name w:val="Strong"/>
    <w:basedOn w:val="DefaultParagraphFont"/>
    <w:qFormat/>
    <w:rsid w:val="00281327"/>
    <w:rPr>
      <w:b/>
      <w:bCs/>
    </w:rPr>
  </w:style>
  <w:style w:type="character" w:styleId="Hyperlink">
    <w:name w:val="Hyperlink"/>
    <w:basedOn w:val="DefaultParagraphFont"/>
    <w:uiPriority w:val="99"/>
    <w:unhideWhenUsed/>
    <w:rsid w:val="00827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strana.hr/prostorno-planiranje/prostorni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cp:lastPrinted>2022-11-10T09:46:00Z</cp:lastPrinted>
  <dcterms:created xsi:type="dcterms:W3CDTF">2022-10-27T07:05:00Z</dcterms:created>
  <dcterms:modified xsi:type="dcterms:W3CDTF">2022-11-10T11:20:00Z</dcterms:modified>
</cp:coreProperties>
</file>