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4B089156" w14:textId="77777777" w:rsidR="00FC3440" w:rsidRDefault="00FC3440" w:rsidP="00FC344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Upravni odjel za prostorno uređenje, </w:t>
      </w:r>
    </w:p>
    <w:p w14:paraId="22BC7433" w14:textId="77777777" w:rsidR="00FC3440" w:rsidRPr="00FD63C0" w:rsidRDefault="00FC3440" w:rsidP="00FC3440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>komunalne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>poslove i zaštitu okoliša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4A79E275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008-02/22-01/0</w:t>
      </w:r>
      <w:r w:rsidR="00EF79E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</w:p>
    <w:p w14:paraId="5F490162" w14:textId="1A504C39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-39-06-4-22-0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E7BEB1" w14:textId="36B14CD5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EF79EC">
        <w:rPr>
          <w:rFonts w:ascii="Times New Roman" w:eastAsia="Times New Roman" w:hAnsi="Times New Roman" w:cs="Times New Roman"/>
          <w:sz w:val="24"/>
          <w:szCs w:val="24"/>
        </w:rPr>
        <w:t>10. studenog</w:t>
      </w:r>
      <w:r w:rsidR="004D3DC5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6C5F92F8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prostorno uređenje, komunalne poslove i zaštitu okoliša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 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2C1F3CBD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C203F6">
        <w:rPr>
          <w:rFonts w:ascii="Times New Roman" w:hAnsi="Times New Roman" w:cs="Times New Roman"/>
          <w:b/>
          <w:sz w:val="24"/>
          <w:szCs w:val="24"/>
        </w:rPr>
        <w:t>O</w:t>
      </w:r>
      <w:r w:rsidR="00EF79EC">
        <w:rPr>
          <w:rFonts w:ascii="Times New Roman" w:hAnsi="Times New Roman" w:cs="Times New Roman"/>
          <w:b/>
          <w:sz w:val="24"/>
          <w:szCs w:val="24"/>
        </w:rPr>
        <w:t>dluke o privremenoj zabrani izvođenja građevinskih radova u</w:t>
      </w:r>
      <w:r w:rsidR="004D3DC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F79EC">
        <w:rPr>
          <w:rFonts w:ascii="Times New Roman" w:hAnsi="Times New Roman" w:cs="Times New Roman"/>
          <w:b/>
          <w:sz w:val="24"/>
          <w:szCs w:val="24"/>
        </w:rPr>
        <w:t>3</w:t>
      </w:r>
      <w:r w:rsidR="004D3DC5">
        <w:rPr>
          <w:rFonts w:ascii="Times New Roman" w:hAnsi="Times New Roman" w:cs="Times New Roman"/>
          <w:b/>
          <w:sz w:val="24"/>
          <w:szCs w:val="24"/>
        </w:rPr>
        <w:t>. godin</w:t>
      </w:r>
      <w:r w:rsidR="00EF79EC">
        <w:rPr>
          <w:rFonts w:ascii="Times New Roman" w:hAnsi="Times New Roman" w:cs="Times New Roman"/>
          <w:b/>
          <w:sz w:val="24"/>
          <w:szCs w:val="24"/>
        </w:rPr>
        <w:t>i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4F378" w14:textId="710A0AD8" w:rsidR="004D3DC5" w:rsidRPr="005D3E8F" w:rsidRDefault="00FC3440" w:rsidP="004D3DC5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EF79EC">
        <w:rPr>
          <w:rFonts w:ascii="Times New Roman" w:hAnsi="Times New Roman" w:cs="Times New Roman"/>
          <w:sz w:val="24"/>
          <w:szCs w:val="24"/>
        </w:rPr>
        <w:t>Odluke o privremenoj zabrani izvođenja građevinskih radova u 2023</w:t>
      </w:r>
      <w:r w:rsidR="004D3DC5">
        <w:rPr>
          <w:rFonts w:ascii="Times New Roman" w:eastAsia="Times New Roman" w:hAnsi="Times New Roman"/>
          <w:sz w:val="24"/>
          <w:szCs w:val="24"/>
        </w:rPr>
        <w:t>. godin</w:t>
      </w:r>
      <w:r w:rsidR="00EF79EC">
        <w:rPr>
          <w:rFonts w:ascii="Times New Roman" w:eastAsia="Times New Roman" w:hAnsi="Times New Roman"/>
          <w:sz w:val="24"/>
          <w:szCs w:val="24"/>
        </w:rPr>
        <w:t>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sukladno </w:t>
      </w:r>
      <w:r w:rsidR="00EF79EC">
        <w:rPr>
          <w:rFonts w:ascii="Times New Roman" w:eastAsia="Times New Roman" w:hAnsi="Times New Roman"/>
          <w:sz w:val="24"/>
          <w:szCs w:val="24"/>
        </w:rPr>
        <w:t>Zakonu o gradnji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(„Narodne novine“ broj </w:t>
      </w:r>
      <w:r w:rsidR="00EF79EC">
        <w:rPr>
          <w:rFonts w:ascii="Times New Roman" w:eastAsia="Times New Roman" w:hAnsi="Times New Roman"/>
          <w:sz w:val="24"/>
          <w:szCs w:val="24"/>
        </w:rPr>
        <w:t>153/13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, </w:t>
      </w:r>
      <w:r w:rsidR="00EF79EC">
        <w:rPr>
          <w:rFonts w:ascii="Times New Roman" w:eastAsia="Times New Roman" w:hAnsi="Times New Roman"/>
          <w:sz w:val="24"/>
          <w:szCs w:val="24"/>
        </w:rPr>
        <w:t>20/17, 39/19, 125/19</w:t>
      </w:r>
      <w:r w:rsidR="004D3DC5">
        <w:rPr>
          <w:rFonts w:ascii="Times New Roman" w:eastAsia="Times New Roman" w:hAnsi="Times New Roman"/>
          <w:sz w:val="24"/>
          <w:szCs w:val="24"/>
        </w:rPr>
        <w:t>).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Tijelo nadležno za provedbu postupka savjetovanja s javnošću u postupku donošenja predmetne Odluke je Upravni odjel za prostorno uređenje, komunalne poslove i zaštitu okoliša.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0E10137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9EC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3ABC0294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EF79EC">
        <w:rPr>
          <w:rFonts w:ascii="Times New Roman" w:hAnsi="Times New Roman" w:cs="Times New Roman"/>
          <w:sz w:val="24"/>
          <w:szCs w:val="24"/>
        </w:rPr>
        <w:t>Odluke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EF79EC">
        <w:rPr>
          <w:rFonts w:ascii="Times New Roman" w:hAnsi="Times New Roman" w:cs="Times New Roman"/>
          <w:sz w:val="24"/>
          <w:szCs w:val="24"/>
        </w:rPr>
        <w:t>11. studenog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2022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EF79EC">
        <w:rPr>
          <w:rFonts w:ascii="Times New Roman" w:hAnsi="Times New Roman" w:cs="Times New Roman"/>
          <w:sz w:val="24"/>
          <w:szCs w:val="24"/>
        </w:rPr>
        <w:t>12. prosinca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2022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1B04A43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>e Odluke o privremenoj zabrani izvođenja građevinskih radova u 2023</w:t>
      </w:r>
      <w:r w:rsidR="00EF79EC">
        <w:rPr>
          <w:rFonts w:ascii="Times New Roman" w:eastAsia="Times New Roman" w:hAnsi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193C500A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sa </w:t>
      </w:r>
      <w:r w:rsidR="00EF79EC">
        <w:rPr>
          <w:rFonts w:ascii="Times New Roman" w:hAnsi="Times New Roman" w:cs="Times New Roman"/>
          <w:sz w:val="24"/>
          <w:szCs w:val="24"/>
        </w:rPr>
        <w:t>12. prosinca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tajnica@podstrana.hr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yperlink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77777777" w:rsidR="00E45C99" w:rsidRDefault="00FC3440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Zamjenica pročelnika</w:t>
      </w:r>
    </w:p>
    <w:p w14:paraId="1D06937D" w14:textId="1B5BCB14" w:rsidR="0047784C" w:rsidRDefault="00FC3440" w:rsidP="00E45C99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Božena Perišić, dipl.iur.</w:t>
      </w:r>
    </w:p>
    <w:sectPr w:rsidR="00477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341E2B"/>
    <w:rsid w:val="004907ED"/>
    <w:rsid w:val="004C6C82"/>
    <w:rsid w:val="004D3DC5"/>
    <w:rsid w:val="00547213"/>
    <w:rsid w:val="0087097A"/>
    <w:rsid w:val="00BA00D2"/>
    <w:rsid w:val="00BD6A5C"/>
    <w:rsid w:val="00C203F6"/>
    <w:rsid w:val="00CE7E99"/>
    <w:rsid w:val="00D14CFC"/>
    <w:rsid w:val="00D8580A"/>
    <w:rsid w:val="00E45C99"/>
    <w:rsid w:val="00E6044D"/>
    <w:rsid w:val="00E86BDE"/>
    <w:rsid w:val="00EF79EC"/>
    <w:rsid w:val="00F80800"/>
    <w:rsid w:val="00FA0965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14</cp:revision>
  <cp:lastPrinted>2019-07-30T06:01:00Z</cp:lastPrinted>
  <dcterms:created xsi:type="dcterms:W3CDTF">2019-07-24T08:21:00Z</dcterms:created>
  <dcterms:modified xsi:type="dcterms:W3CDTF">2022-11-10T08:22:00Z</dcterms:modified>
</cp:coreProperties>
</file>