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08E8" w14:textId="77777777" w:rsidR="00C87E50" w:rsidRDefault="00C87E50" w:rsidP="00C87E5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860CBF2" wp14:editId="447CE8AB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51AB569D" w14:textId="77777777" w:rsidR="00C87E50" w:rsidRDefault="00C87E50" w:rsidP="00C87E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3526B6ED" w14:textId="77777777" w:rsidR="00C87E50" w:rsidRDefault="00C87E50" w:rsidP="00C87E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29447F89" w14:textId="77777777" w:rsidR="00C87E50" w:rsidRDefault="00C87E50" w:rsidP="00C87E5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43DD71A7" w14:textId="77777777" w:rsidR="00C87E50" w:rsidRDefault="00C87E50" w:rsidP="00C87E50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215DE711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2A763106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13436F5A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1D137DB4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0FCA2A1A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59BDD467" w14:textId="36D4F0B7" w:rsidR="00C87E50" w:rsidRDefault="00C87E50" w:rsidP="005810C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Zaključka o usvajanju </w:t>
      </w:r>
      <w:r w:rsidR="001F3B81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>zvješća o radu načelnika za razdoblje od 01. srpnja dp 31. prosinca 2021. godine</w:t>
      </w:r>
    </w:p>
    <w:p w14:paraId="628A4CA8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6EABAFAE" w14:textId="51811AAB" w:rsidR="00C87E50" w:rsidRDefault="00C87E50" w:rsidP="005810CA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lokalnoj i područnoj samoupravi, Statut Općine Podstrana</w:t>
      </w:r>
    </w:p>
    <w:p w14:paraId="4B7FA092" w14:textId="156C5745" w:rsidR="00C87E50" w:rsidRDefault="00C87E50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85CBFFD" w14:textId="77777777" w:rsidR="005810CA" w:rsidRDefault="005810CA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A3FCC57" w14:textId="77777777" w:rsidR="00C87E50" w:rsidRDefault="00C87E50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7C8F147F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181245C0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100A82BC" w14:textId="77777777" w:rsidR="00C87E50" w:rsidRDefault="00C87E50" w:rsidP="00C87E50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E4631AC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65EC8958" w14:textId="77777777" w:rsidR="00C87E50" w:rsidRDefault="00C87E50" w:rsidP="00C87E5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E5DEA88" w14:textId="427DF95F" w:rsidR="00C87E50" w:rsidRDefault="00750B8D" w:rsidP="00C87E5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23DEF155" w14:textId="61B7481E" w:rsidR="00CE0FB2" w:rsidRDefault="00CE0FB2"/>
    <w:p w14:paraId="4F56999D" w14:textId="484FF965" w:rsidR="00750B8D" w:rsidRDefault="00750B8D"/>
    <w:p w14:paraId="3F1F7DF8" w14:textId="36306A9C" w:rsidR="00750B8D" w:rsidRDefault="00750B8D"/>
    <w:p w14:paraId="7A76C280" w14:textId="3910B4EB" w:rsidR="00750B8D" w:rsidRDefault="00750B8D"/>
    <w:p w14:paraId="50F95E22" w14:textId="099D1220" w:rsidR="00750B8D" w:rsidRDefault="00750B8D"/>
    <w:p w14:paraId="69CD0BF2" w14:textId="1F4EE035" w:rsidR="00750B8D" w:rsidRPr="00750B8D" w:rsidRDefault="00750B8D" w:rsidP="00750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lastRenderedPageBreak/>
        <w:t>Na temelju članka 30. Statuta Općine Podstrana („Službeni glasnik Općine Podstrana“ broj 07/21, 21/21), Općinsko vijeće Općine Podstrana na 7. sjednici održanoj dana 17. ožujka 2022. godine donosi</w:t>
      </w:r>
    </w:p>
    <w:p w14:paraId="14A078FC" w14:textId="2BFB8653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97B76" w14:textId="77777777" w:rsid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CE914" w14:textId="75D4832E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B3BDB05" w14:textId="7E59F9C9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07DF7" w14:textId="77777777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8023F" w14:textId="6A444CA3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0EB434C" w14:textId="58467287" w:rsidR="00750B8D" w:rsidRPr="00750B8D" w:rsidRDefault="00750B8D" w:rsidP="009D2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Usvaja se Izvješće o radu načelnika za razdoblje od 01. srpnja do 31. prosinca 2021. godine</w:t>
      </w:r>
      <w:r w:rsidR="009D2EC0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Klasa: </w:t>
      </w:r>
      <w:r w:rsidR="009D2EC0">
        <w:rPr>
          <w:rFonts w:ascii="Times New Roman" w:hAnsi="Times New Roman" w:cs="Times New Roman"/>
          <w:sz w:val="24"/>
          <w:szCs w:val="24"/>
        </w:rPr>
        <w:t>024-01/22-01/03</w:t>
      </w:r>
      <w:r w:rsidRPr="00750B8D">
        <w:rPr>
          <w:rFonts w:ascii="Times New Roman" w:hAnsi="Times New Roman" w:cs="Times New Roman"/>
          <w:sz w:val="24"/>
          <w:szCs w:val="24"/>
        </w:rPr>
        <w:t xml:space="preserve">, Urbroj: </w:t>
      </w:r>
      <w:r w:rsidR="009D2EC0">
        <w:rPr>
          <w:rFonts w:ascii="Times New Roman" w:hAnsi="Times New Roman" w:cs="Times New Roman"/>
          <w:sz w:val="24"/>
          <w:szCs w:val="24"/>
        </w:rPr>
        <w:t>2181-39-02-1-22-01</w:t>
      </w:r>
      <w:r w:rsidRPr="00750B8D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10. ožujka 2022</w:t>
      </w:r>
      <w:r w:rsidRPr="00750B8D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7F74109D" w14:textId="457D66F0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2E8D7" w14:textId="77777777" w:rsidR="00750B8D" w:rsidRP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3BB05" w14:textId="282A6B0F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2629C21" w14:textId="7A0B7045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Ovaj Zaključak stupa na snagu osmog dana od dana objave u „Službenom glasniku Općine Podstrana“.</w:t>
      </w:r>
    </w:p>
    <w:p w14:paraId="23DF0420" w14:textId="3DADF93F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FB383" w14:textId="2C57DD4E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1C6F6" w14:textId="77777777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D04F0" w14:textId="77777777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9154910"/>
      <w:r w:rsidRPr="00750B8D">
        <w:rPr>
          <w:rFonts w:ascii="Times New Roman" w:hAnsi="Times New Roman" w:cs="Times New Roman"/>
          <w:sz w:val="24"/>
          <w:szCs w:val="24"/>
        </w:rPr>
        <w:t>KLASA:   024-02/22-01/03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1D233046" w14:textId="25392808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URBROJ: 2181-39-01-22-0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50B8D">
        <w:rPr>
          <w:rFonts w:ascii="Times New Roman" w:hAnsi="Times New Roman" w:cs="Times New Roman"/>
          <w:sz w:val="24"/>
          <w:szCs w:val="24"/>
        </w:rPr>
        <w:t xml:space="preserve">     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69FFB309" w14:textId="77777777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 xml:space="preserve">Podstrana, 17. ožujka 2022.godine                     </w:t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 Tomislav Buljan</w:t>
      </w:r>
      <w:bookmarkEnd w:id="0"/>
    </w:p>
    <w:p w14:paraId="155EFBBD" w14:textId="77777777" w:rsidR="00750B8D" w:rsidRP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50B8D" w:rsidRPr="0075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9C"/>
    <w:rsid w:val="001F3B81"/>
    <w:rsid w:val="00497CC4"/>
    <w:rsid w:val="005810CA"/>
    <w:rsid w:val="00624CE9"/>
    <w:rsid w:val="00750B8D"/>
    <w:rsid w:val="009D2EC0"/>
    <w:rsid w:val="00C87E50"/>
    <w:rsid w:val="00CE0FB2"/>
    <w:rsid w:val="00DC4B9C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A7DAB"/>
  <w15:chartTrackingRefBased/>
  <w15:docId w15:val="{8ACF40D2-63E7-46A2-B2F6-F9976131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50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5</cp:revision>
  <dcterms:created xsi:type="dcterms:W3CDTF">2022-03-10T06:48:00Z</dcterms:created>
  <dcterms:modified xsi:type="dcterms:W3CDTF">2022-03-10T10:04:00Z</dcterms:modified>
</cp:coreProperties>
</file>